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2" w:rsidRPr="00EC3D82" w:rsidRDefault="00EC3D82" w:rsidP="00EC3D82">
      <w:pPr>
        <w:spacing w:after="0" w:line="240" w:lineRule="auto"/>
        <w:jc w:val="center"/>
        <w:rPr>
          <w:b/>
          <w:sz w:val="28"/>
          <w:szCs w:val="28"/>
        </w:rPr>
      </w:pPr>
      <w:r w:rsidRPr="00EC3D82">
        <w:rPr>
          <w:b/>
          <w:sz w:val="28"/>
          <w:szCs w:val="28"/>
        </w:rPr>
        <w:t>Эрнест Шоссон</w:t>
      </w:r>
    </w:p>
    <w:p w:rsidR="00EC3D82" w:rsidRDefault="00EC3D82" w:rsidP="00EC3D82">
      <w:pPr>
        <w:spacing w:after="0" w:line="240" w:lineRule="auto"/>
        <w:jc w:val="center"/>
        <w:rPr>
          <w:sz w:val="20"/>
          <w:szCs w:val="20"/>
        </w:rPr>
      </w:pPr>
    </w:p>
    <w:p w:rsidR="0061695C" w:rsidRPr="00EC3D82" w:rsidRDefault="0061695C" w:rsidP="00EC3D82">
      <w:pPr>
        <w:spacing w:after="0" w:line="240" w:lineRule="auto"/>
        <w:jc w:val="center"/>
        <w:rPr>
          <w:b/>
          <w:sz w:val="36"/>
          <w:szCs w:val="36"/>
        </w:rPr>
      </w:pPr>
      <w:r w:rsidRPr="00EC3D82">
        <w:rPr>
          <w:b/>
          <w:sz w:val="36"/>
          <w:szCs w:val="36"/>
          <w:lang w:val="fr-FR"/>
        </w:rPr>
        <w:t>La</w:t>
      </w:r>
      <w:r w:rsidRPr="00EC3D82">
        <w:rPr>
          <w:b/>
          <w:sz w:val="36"/>
          <w:szCs w:val="36"/>
        </w:rPr>
        <w:t xml:space="preserve"> </w:t>
      </w:r>
      <w:r w:rsidRPr="00EC3D82">
        <w:rPr>
          <w:b/>
          <w:sz w:val="36"/>
          <w:szCs w:val="36"/>
          <w:lang w:val="fr-FR"/>
        </w:rPr>
        <w:t>caravane</w:t>
      </w:r>
      <w:r w:rsidR="00EC3D82" w:rsidRPr="00EC3D82">
        <w:rPr>
          <w:b/>
          <w:sz w:val="36"/>
          <w:szCs w:val="36"/>
        </w:rPr>
        <w:t xml:space="preserve"> – Караван</w:t>
      </w:r>
    </w:p>
    <w:p w:rsidR="00EC3D82" w:rsidRDefault="00EC3D82" w:rsidP="00EC3D82">
      <w:pPr>
        <w:spacing w:after="0" w:line="240" w:lineRule="auto"/>
        <w:jc w:val="center"/>
        <w:rPr>
          <w:sz w:val="20"/>
          <w:szCs w:val="20"/>
        </w:rPr>
      </w:pPr>
    </w:p>
    <w:p w:rsidR="00E46BBC" w:rsidRPr="00EC3D82" w:rsidRDefault="00EC3D82" w:rsidP="00EC3D82">
      <w:pPr>
        <w:spacing w:after="0"/>
        <w:jc w:val="center"/>
        <w:rPr>
          <w:sz w:val="24"/>
          <w:szCs w:val="24"/>
        </w:rPr>
      </w:pPr>
      <w:r w:rsidRPr="00EC3D82">
        <w:rPr>
          <w:sz w:val="24"/>
          <w:szCs w:val="24"/>
        </w:rPr>
        <w:t>Для голоса и фортепиано на стихи Пьера-Жюля Теофиля Готье</w:t>
      </w:r>
    </w:p>
    <w:p w:rsidR="00EC3D82" w:rsidRDefault="00EC3D82" w:rsidP="00EC3D82">
      <w:pPr>
        <w:spacing w:after="0" w:line="240" w:lineRule="auto"/>
        <w:jc w:val="center"/>
        <w:rPr>
          <w:sz w:val="20"/>
          <w:szCs w:val="20"/>
        </w:rPr>
      </w:pPr>
    </w:p>
    <w:p w:rsidR="00EC3D82" w:rsidRPr="00EC3D82" w:rsidRDefault="00EC3D82" w:rsidP="00EC3D82">
      <w:pPr>
        <w:spacing w:after="0" w:line="240" w:lineRule="auto"/>
        <w:jc w:val="center"/>
        <w:rPr>
          <w:b/>
          <w:sz w:val="24"/>
          <w:szCs w:val="24"/>
        </w:rPr>
      </w:pPr>
      <w:r w:rsidRPr="00EC3D82">
        <w:rPr>
          <w:b/>
          <w:sz w:val="24"/>
          <w:szCs w:val="24"/>
        </w:rPr>
        <w:t>Ор. 14</w:t>
      </w:r>
    </w:p>
    <w:p w:rsidR="0077119A" w:rsidRDefault="0077119A" w:rsidP="00EC3D82">
      <w:pPr>
        <w:spacing w:after="0"/>
        <w:jc w:val="center"/>
        <w:rPr>
          <w:sz w:val="20"/>
          <w:szCs w:val="20"/>
        </w:rPr>
      </w:pPr>
    </w:p>
    <w:p w:rsidR="00EC3D82" w:rsidRPr="00EC3D82" w:rsidRDefault="00EC3D82" w:rsidP="00EC3D82">
      <w:pPr>
        <w:spacing w:after="0"/>
        <w:jc w:val="center"/>
        <w:rPr>
          <w:sz w:val="24"/>
          <w:szCs w:val="24"/>
        </w:rPr>
      </w:pPr>
      <w:r w:rsidRPr="00EC3D82">
        <w:rPr>
          <w:sz w:val="24"/>
          <w:szCs w:val="24"/>
        </w:rPr>
        <w:t>Подстрочный перевод с французского и двуязычная версия М.М. Фельдштейн</w:t>
      </w:r>
      <w:r>
        <w:rPr>
          <w:sz w:val="24"/>
          <w:szCs w:val="24"/>
        </w:rPr>
        <w:t>а</w:t>
      </w:r>
    </w:p>
    <w:p w:rsidR="00EC3D82" w:rsidRDefault="00EC3D82" w:rsidP="00AF36F5">
      <w:pPr>
        <w:spacing w:after="0"/>
        <w:rPr>
          <w:sz w:val="20"/>
          <w:szCs w:val="20"/>
        </w:rPr>
      </w:pPr>
    </w:p>
    <w:p w:rsidR="00EC3D82" w:rsidRDefault="00EC3D82" w:rsidP="00AF36F5">
      <w:pPr>
        <w:spacing w:after="0"/>
        <w:rPr>
          <w:sz w:val="20"/>
          <w:szCs w:val="20"/>
        </w:rPr>
      </w:pPr>
    </w:p>
    <w:p w:rsidR="00EC3D82" w:rsidRDefault="00EC3D82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61695C" w:rsidRPr="00EC3D82" w:rsidTr="001813AE">
        <w:tc>
          <w:tcPr>
            <w:tcW w:w="4747" w:type="dxa"/>
          </w:tcPr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La caravane humaine, au Sahara du monde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Par ce chemin des ans qui n’a plus de retour,</w:t>
            </w:r>
          </w:p>
          <w:p w:rsidR="006A3BE1" w:rsidRDefault="0061695C" w:rsidP="0061695C">
            <w:pPr>
              <w:rPr>
                <w:sz w:val="20"/>
                <w:szCs w:val="20"/>
              </w:rPr>
            </w:pPr>
            <w:r w:rsidRPr="0061695C">
              <w:rPr>
                <w:sz w:val="20"/>
                <w:szCs w:val="20"/>
                <w:lang w:val="fr-FR"/>
              </w:rPr>
              <w:t xml:space="preserve">S’en va, traînant le pied, 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brûlée aux feux du jour,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Et buvant sur ses bras la sueur qui l’inonde.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Le grand lion rugit et la tempête gronde;</w:t>
            </w:r>
          </w:p>
          <w:p w:rsidR="006A3BE1" w:rsidRDefault="0061695C" w:rsidP="0061695C">
            <w:pPr>
              <w:rPr>
                <w:sz w:val="20"/>
                <w:szCs w:val="20"/>
              </w:rPr>
            </w:pPr>
            <w:r w:rsidRPr="0061695C">
              <w:rPr>
                <w:sz w:val="20"/>
                <w:szCs w:val="20"/>
                <w:lang w:val="fr-FR"/>
              </w:rPr>
              <w:t xml:space="preserve">A l’horizon fuyard, 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ni minaret, ni tour.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La seule ombre qu’on ait c’est l’ombre du vautour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Qui traverse le ciel cherchant sa proie immonde.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L’on avance toujours et voici que l’on voit</w:t>
            </w:r>
          </w:p>
          <w:p w:rsidR="001813AE" w:rsidRDefault="0061695C" w:rsidP="0061695C">
            <w:pPr>
              <w:rPr>
                <w:sz w:val="20"/>
                <w:szCs w:val="20"/>
              </w:rPr>
            </w:pPr>
            <w:r w:rsidRPr="0061695C">
              <w:rPr>
                <w:sz w:val="20"/>
                <w:szCs w:val="20"/>
                <w:lang w:val="fr-FR"/>
              </w:rPr>
              <w:t xml:space="preserve">Quelque chose de vert 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que l’on se montre au doigt!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 xml:space="preserve">C’est un bois de </w:t>
            </w:r>
            <w:proofErr w:type="spellStart"/>
            <w:r w:rsidRPr="0061695C">
              <w:rPr>
                <w:sz w:val="20"/>
                <w:szCs w:val="20"/>
                <w:lang w:val="fr-FR"/>
              </w:rPr>
              <w:t>cyprês</w:t>
            </w:r>
            <w:proofErr w:type="spellEnd"/>
            <w:r w:rsidRPr="0061695C">
              <w:rPr>
                <w:sz w:val="20"/>
                <w:szCs w:val="20"/>
                <w:lang w:val="fr-FR"/>
              </w:rPr>
              <w:t xml:space="preserve"> semé de blanches pierres.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Dieu, pour vous reposer, dans le désert du temps,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Comme des oasis a mis les cimetières.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  <w:r w:rsidRPr="0061695C">
              <w:rPr>
                <w:sz w:val="20"/>
                <w:szCs w:val="20"/>
                <w:lang w:val="fr-FR"/>
              </w:rPr>
              <w:t>Couchez-vous et dormez, voyageurs haletants!</w:t>
            </w:r>
          </w:p>
          <w:p w:rsidR="0061695C" w:rsidRPr="0061695C" w:rsidRDefault="0061695C" w:rsidP="0061695C">
            <w:pPr>
              <w:rPr>
                <w:sz w:val="20"/>
                <w:szCs w:val="20"/>
                <w:lang w:val="fr-FR"/>
              </w:rPr>
            </w:pPr>
          </w:p>
          <w:p w:rsidR="0061695C" w:rsidRDefault="0061695C" w:rsidP="0061695C">
            <w:pPr>
              <w:rPr>
                <w:sz w:val="20"/>
                <w:szCs w:val="20"/>
              </w:rPr>
            </w:pPr>
            <w:r w:rsidRPr="0061695C">
              <w:rPr>
                <w:sz w:val="20"/>
                <w:szCs w:val="20"/>
              </w:rPr>
              <w:t>Théophile Gautier</w:t>
            </w:r>
          </w:p>
        </w:tc>
        <w:tc>
          <w:tcPr>
            <w:tcW w:w="4747" w:type="dxa"/>
          </w:tcPr>
          <w:p w:rsidR="00112797" w:rsidRPr="00112797" w:rsidRDefault="00112797" w:rsidP="0011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</w:t>
            </w:r>
            <w:r w:rsidRPr="00112797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о</w:t>
            </w:r>
            <w:r w:rsidRPr="00112797">
              <w:rPr>
                <w:sz w:val="20"/>
                <w:szCs w:val="20"/>
              </w:rPr>
              <w:t>й караван в мир</w:t>
            </w:r>
            <w:r>
              <w:rPr>
                <w:sz w:val="20"/>
                <w:szCs w:val="20"/>
              </w:rPr>
              <w:t>е</w:t>
            </w:r>
            <w:r w:rsidRPr="00112797">
              <w:rPr>
                <w:sz w:val="20"/>
                <w:szCs w:val="20"/>
              </w:rPr>
              <w:t xml:space="preserve"> </w:t>
            </w:r>
            <w:r w:rsidRPr="00112797">
              <w:rPr>
                <w:sz w:val="20"/>
                <w:szCs w:val="20"/>
              </w:rPr>
              <w:t>Сахар</w:t>
            </w:r>
            <w:r>
              <w:rPr>
                <w:sz w:val="20"/>
                <w:szCs w:val="20"/>
              </w:rPr>
              <w:t>ы</w:t>
            </w:r>
            <w:r w:rsidR="001813AE">
              <w:rPr>
                <w:sz w:val="20"/>
                <w:szCs w:val="20"/>
              </w:rPr>
              <w:t>...</w:t>
            </w:r>
            <w:r w:rsidRPr="00112797">
              <w:rPr>
                <w:sz w:val="20"/>
                <w:szCs w:val="20"/>
              </w:rPr>
              <w:t xml:space="preserve"> </w:t>
            </w:r>
          </w:p>
          <w:p w:rsidR="00112797" w:rsidRPr="00112797" w:rsidRDefault="001813AE" w:rsidP="0011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2797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ы</w:t>
            </w:r>
            <w:r w:rsidR="00112797">
              <w:rPr>
                <w:sz w:val="20"/>
                <w:szCs w:val="20"/>
              </w:rPr>
              <w:t xml:space="preserve"> </w:t>
            </w:r>
            <w:r w:rsidR="00112797" w:rsidRPr="00112797">
              <w:rPr>
                <w:sz w:val="20"/>
                <w:szCs w:val="20"/>
              </w:rPr>
              <w:t xml:space="preserve">на </w:t>
            </w:r>
            <w:r w:rsidRPr="00112797">
              <w:rPr>
                <w:sz w:val="20"/>
                <w:szCs w:val="20"/>
              </w:rPr>
              <w:t>этом</w:t>
            </w:r>
            <w:r w:rsidRPr="00112797">
              <w:rPr>
                <w:sz w:val="20"/>
                <w:szCs w:val="20"/>
              </w:rPr>
              <w:t xml:space="preserve"> </w:t>
            </w:r>
            <w:r w:rsidR="00112797" w:rsidRPr="00112797">
              <w:rPr>
                <w:sz w:val="20"/>
                <w:szCs w:val="20"/>
              </w:rPr>
              <w:t>пути</w:t>
            </w:r>
            <w:r w:rsidR="00112797" w:rsidRPr="00112797">
              <w:rPr>
                <w:sz w:val="20"/>
                <w:szCs w:val="20"/>
              </w:rPr>
              <w:t xml:space="preserve"> </w:t>
            </w:r>
            <w:r w:rsidR="0011279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 w:rsidR="00112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воротишь</w:t>
            </w:r>
            <w:r w:rsidR="006A3BE1">
              <w:rPr>
                <w:sz w:val="20"/>
                <w:szCs w:val="20"/>
              </w:rPr>
              <w:t xml:space="preserve"> </w:t>
            </w:r>
            <w:r w:rsidR="00112797" w:rsidRPr="00112797">
              <w:rPr>
                <w:sz w:val="20"/>
                <w:szCs w:val="20"/>
              </w:rPr>
              <w:t>назад</w:t>
            </w:r>
            <w:r>
              <w:rPr>
                <w:sz w:val="20"/>
                <w:szCs w:val="20"/>
              </w:rPr>
              <w:t>.</w:t>
            </w:r>
          </w:p>
          <w:p w:rsidR="006A3BE1" w:rsidRDefault="001813AE" w:rsidP="0011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12797">
              <w:rPr>
                <w:sz w:val="20"/>
                <w:szCs w:val="20"/>
              </w:rPr>
              <w:t>агай</w:t>
            </w:r>
            <w:r w:rsidR="00112797" w:rsidRPr="00112797">
              <w:rPr>
                <w:sz w:val="20"/>
                <w:szCs w:val="20"/>
              </w:rPr>
              <w:t xml:space="preserve"> впер</w:t>
            </w:r>
            <w:r w:rsidR="00112797">
              <w:rPr>
                <w:sz w:val="20"/>
                <w:szCs w:val="20"/>
              </w:rPr>
              <w:t>ё</w:t>
            </w:r>
            <w:r w:rsidR="00112797" w:rsidRPr="00112797">
              <w:rPr>
                <w:sz w:val="20"/>
                <w:szCs w:val="20"/>
              </w:rPr>
              <w:t>д, волоча ноги,</w:t>
            </w:r>
            <w:r w:rsidR="00112797">
              <w:rPr>
                <w:sz w:val="20"/>
                <w:szCs w:val="20"/>
              </w:rPr>
              <w:t xml:space="preserve"> </w:t>
            </w:r>
          </w:p>
          <w:p w:rsidR="00112797" w:rsidRPr="00112797" w:rsidRDefault="00112797" w:rsidP="00112797">
            <w:pPr>
              <w:rPr>
                <w:sz w:val="20"/>
                <w:szCs w:val="20"/>
              </w:rPr>
            </w:pPr>
            <w:r w:rsidRPr="00112797">
              <w:rPr>
                <w:sz w:val="20"/>
                <w:szCs w:val="20"/>
              </w:rPr>
              <w:t>сгор</w:t>
            </w:r>
            <w:r>
              <w:rPr>
                <w:sz w:val="20"/>
                <w:szCs w:val="20"/>
              </w:rPr>
              <w:t>ая</w:t>
            </w:r>
            <w:r w:rsidRPr="0011279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жара </w:t>
            </w:r>
            <w:r w:rsidRPr="00112797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евного</w:t>
            </w:r>
            <w:r w:rsidRPr="00112797">
              <w:rPr>
                <w:sz w:val="20"/>
                <w:szCs w:val="20"/>
              </w:rPr>
              <w:t>,</w:t>
            </w:r>
          </w:p>
          <w:p w:rsidR="00112797" w:rsidRDefault="006A3BE1" w:rsidP="00112797">
            <w:pPr>
              <w:rPr>
                <w:sz w:val="20"/>
                <w:szCs w:val="20"/>
              </w:rPr>
            </w:pPr>
            <w:r w:rsidRPr="00112797">
              <w:rPr>
                <w:sz w:val="20"/>
                <w:szCs w:val="20"/>
              </w:rPr>
              <w:t>мокрый пот</w:t>
            </w:r>
            <w:r w:rsidRPr="00112797">
              <w:rPr>
                <w:sz w:val="20"/>
                <w:szCs w:val="20"/>
              </w:rPr>
              <w:t xml:space="preserve"> </w:t>
            </w:r>
            <w:r w:rsidR="001813AE">
              <w:rPr>
                <w:sz w:val="20"/>
                <w:szCs w:val="20"/>
              </w:rPr>
              <w:t>с</w:t>
            </w:r>
            <w:r w:rsidR="00112797" w:rsidRPr="00112797">
              <w:rPr>
                <w:sz w:val="20"/>
                <w:szCs w:val="20"/>
              </w:rPr>
              <w:t xml:space="preserve"> рук</w:t>
            </w:r>
            <w:r w:rsidRPr="00112797">
              <w:rPr>
                <w:sz w:val="20"/>
                <w:szCs w:val="20"/>
              </w:rPr>
              <w:t xml:space="preserve"> </w:t>
            </w:r>
            <w:r w:rsidRPr="001127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 w:rsidRPr="00112797"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>вая.</w:t>
            </w:r>
          </w:p>
          <w:p w:rsidR="00112797" w:rsidRDefault="00112797" w:rsidP="00485C75">
            <w:pPr>
              <w:rPr>
                <w:sz w:val="20"/>
                <w:szCs w:val="20"/>
              </w:rPr>
            </w:pPr>
          </w:p>
          <w:p w:rsidR="006A3BE1" w:rsidRPr="006A3BE1" w:rsidRDefault="006A3BE1" w:rsidP="006A3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6A3BE1">
              <w:rPr>
                <w:sz w:val="20"/>
                <w:szCs w:val="20"/>
              </w:rPr>
              <w:t>ьва</w:t>
            </w:r>
            <w:r w:rsidRPr="006A3BE1">
              <w:rPr>
                <w:sz w:val="20"/>
                <w:szCs w:val="20"/>
              </w:rPr>
              <w:t xml:space="preserve"> </w:t>
            </w:r>
            <w:r w:rsidR="001813AE">
              <w:rPr>
                <w:sz w:val="20"/>
                <w:szCs w:val="20"/>
              </w:rPr>
              <w:t>огромн</w:t>
            </w:r>
            <w:r w:rsidRPr="006A3BE1">
              <w:rPr>
                <w:sz w:val="20"/>
                <w:szCs w:val="20"/>
              </w:rPr>
              <w:t>ого</w:t>
            </w:r>
            <w:r w:rsidRPr="006A3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рё</w:t>
            </w:r>
            <w:r w:rsidRPr="006A3BE1">
              <w:rPr>
                <w:sz w:val="20"/>
                <w:szCs w:val="20"/>
              </w:rPr>
              <w:t xml:space="preserve">в, </w:t>
            </w:r>
            <w:r>
              <w:rPr>
                <w:sz w:val="20"/>
                <w:szCs w:val="20"/>
              </w:rPr>
              <w:t>вой</w:t>
            </w:r>
            <w:r w:rsidRPr="006A3BE1">
              <w:rPr>
                <w:sz w:val="20"/>
                <w:szCs w:val="20"/>
              </w:rPr>
              <w:t xml:space="preserve"> бур</w:t>
            </w:r>
            <w:r>
              <w:rPr>
                <w:sz w:val="20"/>
                <w:szCs w:val="20"/>
              </w:rPr>
              <w:t>и</w:t>
            </w:r>
            <w:r w:rsidR="001813AE">
              <w:rPr>
                <w:sz w:val="20"/>
                <w:szCs w:val="20"/>
              </w:rPr>
              <w:t>.</w:t>
            </w:r>
          </w:p>
          <w:p w:rsidR="006A3BE1" w:rsidRDefault="001813AE" w:rsidP="006A3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A3BE1" w:rsidRPr="006A3BE1">
              <w:rPr>
                <w:sz w:val="20"/>
                <w:szCs w:val="20"/>
              </w:rPr>
              <w:t>а горизонте</w:t>
            </w:r>
            <w:r w:rsidR="006A3BE1">
              <w:rPr>
                <w:sz w:val="20"/>
                <w:szCs w:val="20"/>
              </w:rPr>
              <w:t>,</w:t>
            </w:r>
            <w:r w:rsidR="006A3BE1" w:rsidRPr="006A3BE1">
              <w:rPr>
                <w:sz w:val="20"/>
                <w:szCs w:val="20"/>
              </w:rPr>
              <w:t xml:space="preserve"> убегающем</w:t>
            </w:r>
            <w:r w:rsidR="006A3BE1" w:rsidRPr="006A3BE1">
              <w:rPr>
                <w:sz w:val="20"/>
                <w:szCs w:val="20"/>
              </w:rPr>
              <w:t xml:space="preserve"> </w:t>
            </w:r>
            <w:r w:rsidR="006A3BE1">
              <w:rPr>
                <w:sz w:val="20"/>
                <w:szCs w:val="20"/>
              </w:rPr>
              <w:t>вдаль,</w:t>
            </w:r>
            <w:r w:rsidR="006A3BE1" w:rsidRPr="006A3BE1">
              <w:rPr>
                <w:sz w:val="20"/>
                <w:szCs w:val="20"/>
              </w:rPr>
              <w:t xml:space="preserve"> </w:t>
            </w:r>
          </w:p>
          <w:p w:rsidR="006A3BE1" w:rsidRPr="006A3BE1" w:rsidRDefault="006A3BE1" w:rsidP="006A3BE1">
            <w:pPr>
              <w:rPr>
                <w:sz w:val="20"/>
                <w:szCs w:val="20"/>
              </w:rPr>
            </w:pPr>
            <w:r w:rsidRPr="006A3BE1">
              <w:rPr>
                <w:sz w:val="20"/>
                <w:szCs w:val="20"/>
              </w:rPr>
              <w:t>ни минарета</w:t>
            </w:r>
            <w:r>
              <w:rPr>
                <w:sz w:val="20"/>
                <w:szCs w:val="20"/>
              </w:rPr>
              <w:t xml:space="preserve"> не видно</w:t>
            </w:r>
            <w:r w:rsidRPr="006A3BE1">
              <w:rPr>
                <w:sz w:val="20"/>
                <w:szCs w:val="20"/>
              </w:rPr>
              <w:t>, ни башни.</w:t>
            </w:r>
          </w:p>
          <w:p w:rsidR="006A3BE1" w:rsidRPr="006A3BE1" w:rsidRDefault="006A3BE1" w:rsidP="006A3BE1">
            <w:pPr>
              <w:rPr>
                <w:sz w:val="20"/>
                <w:szCs w:val="20"/>
              </w:rPr>
            </w:pPr>
            <w:r w:rsidRPr="006A3BE1">
              <w:rPr>
                <w:sz w:val="20"/>
                <w:szCs w:val="20"/>
              </w:rPr>
              <w:t xml:space="preserve">Единственный </w:t>
            </w:r>
            <w:r>
              <w:rPr>
                <w:sz w:val="20"/>
                <w:szCs w:val="20"/>
              </w:rPr>
              <w:t>тень –</w:t>
            </w:r>
            <w:r w:rsidRPr="006A3BE1">
              <w:rPr>
                <w:sz w:val="20"/>
                <w:szCs w:val="20"/>
              </w:rPr>
              <w:t xml:space="preserve"> тень</w:t>
            </w:r>
            <w:r>
              <w:rPr>
                <w:sz w:val="20"/>
                <w:szCs w:val="20"/>
              </w:rPr>
              <w:t xml:space="preserve"> </w:t>
            </w:r>
            <w:r w:rsidR="001813AE">
              <w:rPr>
                <w:sz w:val="20"/>
                <w:szCs w:val="20"/>
              </w:rPr>
              <w:t xml:space="preserve">от </w:t>
            </w:r>
            <w:r w:rsidRPr="006A3BE1">
              <w:rPr>
                <w:sz w:val="20"/>
                <w:szCs w:val="20"/>
              </w:rPr>
              <w:t>стервятника</w:t>
            </w:r>
            <w:r w:rsidR="00E34A00">
              <w:rPr>
                <w:sz w:val="20"/>
                <w:szCs w:val="20"/>
              </w:rPr>
              <w:t>,</w:t>
            </w:r>
          </w:p>
          <w:p w:rsidR="00112797" w:rsidRDefault="00E34A00" w:rsidP="006A3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бороздящего</w:t>
            </w:r>
            <w:r w:rsidR="006A3BE1" w:rsidRPr="006A3BE1">
              <w:rPr>
                <w:sz w:val="20"/>
                <w:szCs w:val="20"/>
              </w:rPr>
              <w:t xml:space="preserve"> небо, ищ</w:t>
            </w:r>
            <w:r>
              <w:rPr>
                <w:sz w:val="20"/>
                <w:szCs w:val="20"/>
              </w:rPr>
              <w:t>ущего</w:t>
            </w:r>
            <w:r w:rsidR="006A3BE1" w:rsidRPr="006A3BE1">
              <w:rPr>
                <w:sz w:val="20"/>
                <w:szCs w:val="20"/>
              </w:rPr>
              <w:t xml:space="preserve"> добычу</w:t>
            </w:r>
            <w:r w:rsidRPr="006A3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нечист</w:t>
            </w:r>
            <w:r w:rsidRPr="006A3BE1">
              <w:rPr>
                <w:sz w:val="20"/>
                <w:szCs w:val="20"/>
              </w:rPr>
              <w:t>ую</w:t>
            </w:r>
            <w:r w:rsidR="006A3BE1" w:rsidRPr="006A3BE1">
              <w:rPr>
                <w:sz w:val="20"/>
                <w:szCs w:val="20"/>
              </w:rPr>
              <w:t>.</w:t>
            </w:r>
          </w:p>
          <w:p w:rsidR="00112797" w:rsidRDefault="00112797" w:rsidP="00485C75">
            <w:pPr>
              <w:rPr>
                <w:sz w:val="20"/>
                <w:szCs w:val="20"/>
              </w:rPr>
            </w:pPr>
          </w:p>
          <w:p w:rsidR="00E34A00" w:rsidRPr="00E34A00" w:rsidRDefault="00E34A00" w:rsidP="00E3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вперёд</w:t>
            </w:r>
            <w:r w:rsidRPr="00E34A00">
              <w:rPr>
                <w:sz w:val="20"/>
                <w:szCs w:val="20"/>
              </w:rPr>
              <w:t xml:space="preserve">, и </w:t>
            </w:r>
            <w:r>
              <w:rPr>
                <w:sz w:val="20"/>
                <w:szCs w:val="20"/>
              </w:rPr>
              <w:t>вперёд, и вот</w:t>
            </w:r>
            <w:r w:rsidRPr="00E34A00">
              <w:rPr>
                <w:sz w:val="20"/>
                <w:szCs w:val="20"/>
              </w:rPr>
              <w:t xml:space="preserve"> видят</w:t>
            </w:r>
            <w:r w:rsidRPr="00E34A00">
              <w:rPr>
                <w:sz w:val="20"/>
                <w:szCs w:val="20"/>
              </w:rPr>
              <w:t xml:space="preserve"> </w:t>
            </w:r>
            <w:r w:rsidRPr="00E34A00">
              <w:rPr>
                <w:sz w:val="20"/>
                <w:szCs w:val="20"/>
              </w:rPr>
              <w:t>они</w:t>
            </w:r>
          </w:p>
          <w:p w:rsidR="001813AE" w:rsidRDefault="001813AE" w:rsidP="00E3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будто </w:t>
            </w:r>
            <w:r w:rsidR="00E34A00" w:rsidRPr="00E34A00">
              <w:rPr>
                <w:sz w:val="20"/>
                <w:szCs w:val="20"/>
              </w:rPr>
              <w:t>зелен</w:t>
            </w:r>
            <w:r w:rsidR="00E34A00">
              <w:rPr>
                <w:sz w:val="20"/>
                <w:szCs w:val="20"/>
              </w:rPr>
              <w:t>еет</w:t>
            </w:r>
            <w:r w:rsidR="00E34A00" w:rsidRPr="00E34A00">
              <w:rPr>
                <w:sz w:val="20"/>
                <w:szCs w:val="20"/>
              </w:rPr>
              <w:t xml:space="preserve"> </w:t>
            </w:r>
            <w:r w:rsidR="00E34A00" w:rsidRPr="00E34A00">
              <w:rPr>
                <w:sz w:val="20"/>
                <w:szCs w:val="20"/>
              </w:rPr>
              <w:t xml:space="preserve">что-то, </w:t>
            </w:r>
          </w:p>
          <w:p w:rsidR="00E34A00" w:rsidRPr="00E34A00" w:rsidRDefault="00E34A00" w:rsidP="00E3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E34A00">
              <w:rPr>
                <w:sz w:val="20"/>
                <w:szCs w:val="20"/>
              </w:rPr>
              <w:t>что друг другу</w:t>
            </w:r>
            <w:r w:rsidRPr="00E34A00">
              <w:rPr>
                <w:sz w:val="20"/>
                <w:szCs w:val="20"/>
              </w:rPr>
              <w:t xml:space="preserve"> </w:t>
            </w:r>
            <w:r w:rsidRPr="00E34A00">
              <w:rPr>
                <w:sz w:val="20"/>
                <w:szCs w:val="20"/>
              </w:rPr>
              <w:t>они указывают!</w:t>
            </w:r>
          </w:p>
          <w:p w:rsidR="00E34A00" w:rsidRPr="00E34A00" w:rsidRDefault="001813AE" w:rsidP="00E3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к</w:t>
            </w:r>
            <w:r w:rsidR="00E34A00" w:rsidRPr="00E34A00">
              <w:rPr>
                <w:sz w:val="20"/>
                <w:szCs w:val="20"/>
              </w:rPr>
              <w:t>ипарисов д</w:t>
            </w:r>
            <w:r w:rsidR="00E34A00">
              <w:rPr>
                <w:sz w:val="20"/>
                <w:szCs w:val="20"/>
              </w:rPr>
              <w:t>е</w:t>
            </w:r>
            <w:r w:rsidR="00E34A00" w:rsidRPr="00E34A00">
              <w:rPr>
                <w:sz w:val="20"/>
                <w:szCs w:val="20"/>
              </w:rPr>
              <w:t>рев</w:t>
            </w:r>
            <w:r w:rsidR="00E34A00">
              <w:rPr>
                <w:sz w:val="20"/>
                <w:szCs w:val="20"/>
              </w:rPr>
              <w:t>ья</w:t>
            </w:r>
            <w:r w:rsidR="00E34A00" w:rsidRPr="00E34A00">
              <w:rPr>
                <w:sz w:val="20"/>
                <w:szCs w:val="20"/>
              </w:rPr>
              <w:t xml:space="preserve"> с надгроб</w:t>
            </w:r>
            <w:r w:rsidR="00E34A00">
              <w:rPr>
                <w:sz w:val="20"/>
                <w:szCs w:val="20"/>
              </w:rPr>
              <w:t>ь</w:t>
            </w:r>
            <w:r w:rsidR="00E34A00" w:rsidRPr="00E34A00">
              <w:rPr>
                <w:sz w:val="20"/>
                <w:szCs w:val="20"/>
              </w:rPr>
              <w:t>ями</w:t>
            </w:r>
            <w:r w:rsidR="00E34A00" w:rsidRPr="00E34A00">
              <w:rPr>
                <w:sz w:val="20"/>
                <w:szCs w:val="20"/>
              </w:rPr>
              <w:t xml:space="preserve"> </w:t>
            </w:r>
            <w:r w:rsidR="00E34A00" w:rsidRPr="00E34A00">
              <w:rPr>
                <w:sz w:val="20"/>
                <w:szCs w:val="20"/>
              </w:rPr>
              <w:t>белыми.</w:t>
            </w:r>
          </w:p>
          <w:p w:rsidR="00E34A00" w:rsidRPr="00E34A00" w:rsidRDefault="00E34A00" w:rsidP="00E34A00">
            <w:pPr>
              <w:rPr>
                <w:sz w:val="20"/>
                <w:szCs w:val="20"/>
              </w:rPr>
            </w:pPr>
            <w:r w:rsidRPr="00E34A00">
              <w:rPr>
                <w:sz w:val="20"/>
                <w:szCs w:val="20"/>
              </w:rPr>
              <w:t xml:space="preserve">Господь, </w:t>
            </w:r>
            <w:r>
              <w:rPr>
                <w:sz w:val="20"/>
                <w:szCs w:val="20"/>
              </w:rPr>
              <w:t>для</w:t>
            </w:r>
            <w:r w:rsidRPr="00E34A00">
              <w:rPr>
                <w:sz w:val="20"/>
                <w:szCs w:val="20"/>
              </w:rPr>
              <w:t xml:space="preserve"> передышк</w:t>
            </w:r>
            <w:r>
              <w:rPr>
                <w:sz w:val="20"/>
                <w:szCs w:val="20"/>
              </w:rPr>
              <w:t>и</w:t>
            </w:r>
            <w:r w:rsidRPr="00E34A00">
              <w:rPr>
                <w:sz w:val="20"/>
                <w:szCs w:val="20"/>
              </w:rPr>
              <w:t xml:space="preserve"> в пустыне врем</w:t>
            </w:r>
            <w:r>
              <w:rPr>
                <w:sz w:val="20"/>
                <w:szCs w:val="20"/>
              </w:rPr>
              <w:t>ён</w:t>
            </w:r>
            <w:r w:rsidRPr="00E34A00">
              <w:rPr>
                <w:sz w:val="20"/>
                <w:szCs w:val="20"/>
              </w:rPr>
              <w:t>,</w:t>
            </w:r>
          </w:p>
          <w:p w:rsidR="00E34A00" w:rsidRPr="00E34A00" w:rsidRDefault="00E34A00" w:rsidP="00E34A00">
            <w:pPr>
              <w:rPr>
                <w:sz w:val="20"/>
                <w:szCs w:val="20"/>
              </w:rPr>
            </w:pPr>
            <w:r w:rsidRPr="00E34A00">
              <w:rPr>
                <w:sz w:val="20"/>
                <w:szCs w:val="20"/>
              </w:rPr>
              <w:t>К</w:t>
            </w:r>
            <w:r w:rsidRPr="00E34A00">
              <w:rPr>
                <w:sz w:val="20"/>
                <w:szCs w:val="20"/>
              </w:rPr>
              <w:t>ладбищ</w:t>
            </w:r>
            <w:r>
              <w:rPr>
                <w:sz w:val="20"/>
                <w:szCs w:val="20"/>
              </w:rPr>
              <w:t xml:space="preserve">е ты </w:t>
            </w:r>
            <w:r w:rsidR="001813AE">
              <w:rPr>
                <w:sz w:val="20"/>
                <w:szCs w:val="20"/>
              </w:rPr>
              <w:t>разместил</w:t>
            </w:r>
            <w:r w:rsidRPr="00E34A00">
              <w:rPr>
                <w:sz w:val="20"/>
                <w:szCs w:val="20"/>
              </w:rPr>
              <w:t xml:space="preserve"> </w:t>
            </w:r>
            <w:r w:rsidR="001813AE">
              <w:rPr>
                <w:sz w:val="20"/>
                <w:szCs w:val="20"/>
              </w:rPr>
              <w:t>в</w:t>
            </w:r>
            <w:r w:rsidRPr="00E34A00">
              <w:rPr>
                <w:sz w:val="20"/>
                <w:szCs w:val="20"/>
              </w:rPr>
              <w:t xml:space="preserve"> оазис</w:t>
            </w:r>
            <w:r w:rsidR="001813AE">
              <w:rPr>
                <w:sz w:val="20"/>
                <w:szCs w:val="20"/>
              </w:rPr>
              <w:t>е</w:t>
            </w:r>
            <w:r w:rsidRPr="00E34A00">
              <w:rPr>
                <w:sz w:val="20"/>
                <w:szCs w:val="20"/>
              </w:rPr>
              <w:t>.</w:t>
            </w:r>
          </w:p>
          <w:p w:rsidR="00485C75" w:rsidRDefault="00E34A00" w:rsidP="00E34A00">
            <w:pPr>
              <w:rPr>
                <w:sz w:val="20"/>
                <w:szCs w:val="20"/>
              </w:rPr>
            </w:pPr>
            <w:r w:rsidRPr="00E34A00">
              <w:rPr>
                <w:sz w:val="20"/>
                <w:szCs w:val="20"/>
              </w:rPr>
              <w:t>Ложи</w:t>
            </w:r>
            <w:r w:rsidR="001813AE">
              <w:rPr>
                <w:sz w:val="20"/>
                <w:szCs w:val="20"/>
              </w:rPr>
              <w:t>те</w:t>
            </w:r>
            <w:r w:rsidRPr="00E34A00">
              <w:rPr>
                <w:sz w:val="20"/>
                <w:szCs w:val="20"/>
              </w:rPr>
              <w:t>сь и спи</w:t>
            </w:r>
            <w:r w:rsidR="001813AE">
              <w:rPr>
                <w:sz w:val="20"/>
                <w:szCs w:val="20"/>
              </w:rPr>
              <w:t>те</w:t>
            </w:r>
            <w:r w:rsidRPr="00E34A00">
              <w:rPr>
                <w:sz w:val="20"/>
                <w:szCs w:val="20"/>
              </w:rPr>
              <w:t xml:space="preserve">, затаившие дыхание </w:t>
            </w:r>
            <w:r w:rsidR="001813AE">
              <w:rPr>
                <w:sz w:val="20"/>
                <w:szCs w:val="20"/>
              </w:rPr>
              <w:t>стра</w:t>
            </w:r>
            <w:r w:rsidRPr="00E34A00">
              <w:rPr>
                <w:sz w:val="20"/>
                <w:szCs w:val="20"/>
              </w:rPr>
              <w:t>нники!</w:t>
            </w:r>
          </w:p>
          <w:p w:rsidR="00E34A00" w:rsidRDefault="00E34A00" w:rsidP="00485C75">
            <w:pPr>
              <w:rPr>
                <w:sz w:val="20"/>
                <w:szCs w:val="20"/>
              </w:rPr>
            </w:pPr>
          </w:p>
          <w:p w:rsidR="0061695C" w:rsidRPr="00485C75" w:rsidRDefault="0061695C" w:rsidP="00485C7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485C75" w:rsidRDefault="0077119A" w:rsidP="00AF36F5">
      <w:pPr>
        <w:spacing w:after="0"/>
        <w:rPr>
          <w:sz w:val="20"/>
          <w:szCs w:val="20"/>
          <w:lang w:val="en-US"/>
        </w:rPr>
      </w:pPr>
    </w:p>
    <w:sectPr w:rsidR="0077119A" w:rsidRPr="00485C75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12797"/>
    <w:rsid w:val="001372AA"/>
    <w:rsid w:val="00155050"/>
    <w:rsid w:val="001813AE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C1ED8"/>
    <w:rsid w:val="002F30BE"/>
    <w:rsid w:val="00316E87"/>
    <w:rsid w:val="00331A28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5C75"/>
    <w:rsid w:val="004871E2"/>
    <w:rsid w:val="004874B8"/>
    <w:rsid w:val="004E17CC"/>
    <w:rsid w:val="00527BA4"/>
    <w:rsid w:val="00536573"/>
    <w:rsid w:val="00562025"/>
    <w:rsid w:val="0056250E"/>
    <w:rsid w:val="005B035D"/>
    <w:rsid w:val="005D5BAA"/>
    <w:rsid w:val="0061695C"/>
    <w:rsid w:val="00665397"/>
    <w:rsid w:val="00666D44"/>
    <w:rsid w:val="00690D6B"/>
    <w:rsid w:val="006972F1"/>
    <w:rsid w:val="006A3BE1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E381D"/>
    <w:rsid w:val="00AF36F5"/>
    <w:rsid w:val="00B42CCE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D1265"/>
    <w:rsid w:val="00DE37AF"/>
    <w:rsid w:val="00E018CC"/>
    <w:rsid w:val="00E34A00"/>
    <w:rsid w:val="00E46BBC"/>
    <w:rsid w:val="00E566EF"/>
    <w:rsid w:val="00EC3D82"/>
    <w:rsid w:val="00EC6785"/>
    <w:rsid w:val="00EC6D79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2019-01-27T17:11:00Z</dcterms:created>
  <dcterms:modified xsi:type="dcterms:W3CDTF">2019-01-28T20:21:00Z</dcterms:modified>
</cp:coreProperties>
</file>