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F" w:rsidRPr="00344303" w:rsidRDefault="00FA34DB" w:rsidP="003443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303">
        <w:rPr>
          <w:rFonts w:asciiTheme="minorHAnsi" w:hAnsiTheme="minorHAnsi" w:cstheme="minorHAnsi"/>
          <w:b/>
          <w:sz w:val="28"/>
          <w:szCs w:val="28"/>
        </w:rPr>
        <w:t>Жорж</w:t>
      </w:r>
      <w:r w:rsidR="0052105F" w:rsidRPr="00344303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Pr="00344303">
        <w:rPr>
          <w:rFonts w:asciiTheme="minorHAnsi" w:hAnsiTheme="minorHAnsi" w:cstheme="minorHAnsi"/>
          <w:b/>
          <w:sz w:val="28"/>
          <w:szCs w:val="28"/>
        </w:rPr>
        <w:t>Апергис</w:t>
      </w:r>
    </w:p>
    <w:p w:rsidR="00FA34DB" w:rsidRPr="00FA34DB" w:rsidRDefault="00FA34DB" w:rsidP="0034430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A34DB" w:rsidRPr="004A386B" w:rsidRDefault="0052105F" w:rsidP="00344303">
      <w:pPr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 w:rsidRPr="00344303">
        <w:rPr>
          <w:rFonts w:asciiTheme="minorHAnsi" w:hAnsiTheme="minorHAnsi" w:cstheme="minorHAnsi"/>
          <w:b/>
          <w:sz w:val="40"/>
          <w:szCs w:val="40"/>
          <w:lang w:val="fr-FR"/>
        </w:rPr>
        <w:t>Le</w:t>
      </w:r>
      <w:r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Pr="00344303">
        <w:rPr>
          <w:rFonts w:asciiTheme="minorHAnsi" w:hAnsiTheme="minorHAnsi" w:cstheme="minorHAnsi"/>
          <w:b/>
          <w:sz w:val="40"/>
          <w:szCs w:val="40"/>
          <w:lang w:val="fr-FR"/>
        </w:rPr>
        <w:t>Corps</w:t>
      </w:r>
      <w:r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à </w:t>
      </w:r>
      <w:r w:rsidRPr="00344303">
        <w:rPr>
          <w:rFonts w:asciiTheme="minorHAnsi" w:hAnsiTheme="minorHAnsi" w:cstheme="minorHAnsi"/>
          <w:b/>
          <w:sz w:val="40"/>
          <w:szCs w:val="40"/>
          <w:lang w:val="fr-FR"/>
        </w:rPr>
        <w:t>Corps</w:t>
      </w:r>
      <w:r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="00FA34DB"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– </w:t>
      </w:r>
      <w:r w:rsidR="00295265">
        <w:rPr>
          <w:rFonts w:asciiTheme="minorHAnsi" w:hAnsiTheme="minorHAnsi" w:cstheme="minorHAnsi"/>
          <w:b/>
          <w:sz w:val="40"/>
          <w:szCs w:val="40"/>
        </w:rPr>
        <w:t>Тело</w:t>
      </w:r>
      <w:r w:rsidR="004A386B"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="00295265">
        <w:rPr>
          <w:rFonts w:asciiTheme="minorHAnsi" w:hAnsiTheme="minorHAnsi" w:cstheme="minorHAnsi"/>
          <w:b/>
          <w:sz w:val="40"/>
          <w:szCs w:val="40"/>
        </w:rPr>
        <w:t>к</w:t>
      </w:r>
      <w:r w:rsidR="004A386B" w:rsidRPr="004A386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="00295265">
        <w:rPr>
          <w:rFonts w:asciiTheme="minorHAnsi" w:hAnsiTheme="minorHAnsi" w:cstheme="minorHAnsi"/>
          <w:b/>
          <w:sz w:val="40"/>
          <w:szCs w:val="40"/>
        </w:rPr>
        <w:t>телу</w:t>
      </w:r>
    </w:p>
    <w:p w:rsidR="00FA34DB" w:rsidRPr="004A386B" w:rsidRDefault="00FA34DB" w:rsidP="00344303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9319A2" w:rsidRPr="00344303" w:rsidRDefault="009319A2" w:rsidP="00344303">
      <w:pPr>
        <w:jc w:val="center"/>
        <w:rPr>
          <w:rFonts w:asciiTheme="minorHAnsi" w:hAnsiTheme="minorHAnsi" w:cstheme="minorHAnsi"/>
        </w:rPr>
      </w:pPr>
      <w:r w:rsidRPr="00344303">
        <w:rPr>
          <w:rFonts w:asciiTheme="minorHAnsi" w:hAnsiTheme="minorHAnsi" w:cstheme="minorHAnsi"/>
        </w:rPr>
        <w:t>Музыкальный театр для перкуссиониста и зарба (томбака)</w:t>
      </w:r>
    </w:p>
    <w:p w:rsidR="00FA34DB" w:rsidRDefault="00FA34DB" w:rsidP="0034430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44303" w:rsidRPr="00344303" w:rsidRDefault="00344303" w:rsidP="00344303">
      <w:pPr>
        <w:jc w:val="center"/>
        <w:rPr>
          <w:rFonts w:asciiTheme="minorHAnsi" w:hAnsiTheme="minorHAnsi" w:cstheme="minorHAnsi"/>
        </w:rPr>
      </w:pPr>
      <w:r w:rsidRPr="00344303">
        <w:rPr>
          <w:rFonts w:asciiTheme="minorHAnsi" w:hAnsiTheme="minorHAnsi" w:cstheme="minorHAnsi"/>
        </w:rPr>
        <w:t>(1978)</w:t>
      </w:r>
    </w:p>
    <w:p w:rsidR="00344303" w:rsidRDefault="00344303" w:rsidP="0034430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8517F" w:rsidRDefault="00344303" w:rsidP="0034430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Перевод на русский </w:t>
      </w:r>
      <w:r w:rsidR="00212DF6">
        <w:rPr>
          <w:rFonts w:asciiTheme="minorHAnsi" w:hAnsiTheme="minorHAnsi" w:cstheme="minorHAnsi"/>
          <w:sz w:val="20"/>
          <w:szCs w:val="20"/>
        </w:rPr>
        <w:t xml:space="preserve">и примечание </w:t>
      </w:r>
      <w:r>
        <w:rPr>
          <w:rFonts w:asciiTheme="minorHAnsi" w:hAnsiTheme="minorHAnsi" w:cstheme="minorHAnsi"/>
          <w:sz w:val="20"/>
          <w:szCs w:val="20"/>
        </w:rPr>
        <w:t>М.М. Фельдштейна</w:t>
      </w:r>
    </w:p>
    <w:p w:rsidR="0008517F" w:rsidRDefault="0008517F" w:rsidP="0052105F">
      <w:pPr>
        <w:rPr>
          <w:rFonts w:asciiTheme="minorHAnsi" w:hAnsiTheme="minorHAnsi" w:cstheme="minorHAnsi"/>
          <w:sz w:val="20"/>
          <w:szCs w:val="20"/>
        </w:rPr>
      </w:pPr>
    </w:p>
    <w:p w:rsidR="00344303" w:rsidRDefault="00344303" w:rsidP="005210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Текст доступен по ссылке:</w:t>
      </w:r>
    </w:p>
    <w:p w:rsidR="0008517F" w:rsidRDefault="0008517F" w:rsidP="0052105F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Pr="006965CF">
          <w:rPr>
            <w:rStyle w:val="Lienhypertexte"/>
            <w:rFonts w:asciiTheme="minorHAnsi" w:hAnsiTheme="minorHAnsi" w:cstheme="minorHAnsi"/>
            <w:sz w:val="20"/>
            <w:szCs w:val="20"/>
          </w:rPr>
          <w:t>http://szsolomon.com/georges-aperghis-le-corps-corps-1978/</w:t>
        </w:r>
      </w:hyperlink>
    </w:p>
    <w:p w:rsidR="0008517F" w:rsidRPr="00212DF6" w:rsidRDefault="00212DF6" w:rsidP="0052105F">
      <w:pPr>
        <w:rPr>
          <w:rFonts w:asciiTheme="minorHAnsi" w:hAnsiTheme="minorHAnsi" w:cstheme="minorHAnsi"/>
          <w:sz w:val="20"/>
          <w:szCs w:val="20"/>
        </w:rPr>
      </w:pPr>
      <w:r w:rsidRPr="00212DF6">
        <w:rPr>
          <w:rFonts w:asciiTheme="minorHAnsi" w:hAnsiTheme="minorHAnsi" w:cstheme="minorHAnsi"/>
          <w:sz w:val="20"/>
          <w:szCs w:val="20"/>
        </w:rPr>
        <w:t>Видеозапись доступна по ссылке:</w:t>
      </w:r>
    </w:p>
    <w:p w:rsidR="00212DF6" w:rsidRDefault="00212DF6" w:rsidP="0052105F">
      <w:pPr>
        <w:rPr>
          <w:rFonts w:asciiTheme="minorHAnsi" w:hAnsiTheme="minorHAnsi" w:cstheme="minorHAnsi"/>
          <w:sz w:val="20"/>
          <w:szCs w:val="20"/>
        </w:rPr>
      </w:pPr>
      <w:hyperlink r:id="rId6" w:history="1">
        <w:r w:rsidRPr="006965CF">
          <w:rPr>
            <w:rStyle w:val="Lienhypertexte"/>
            <w:rFonts w:asciiTheme="minorHAnsi" w:hAnsiTheme="minorHAnsi" w:cstheme="minorHAnsi"/>
            <w:sz w:val="20"/>
            <w:szCs w:val="20"/>
          </w:rPr>
          <w:t>www.youtube.com/watch?v=M1ONFZ042fc</w:t>
        </w:r>
      </w:hyperlink>
    </w:p>
    <w:p w:rsidR="00212DF6" w:rsidRPr="00212DF6" w:rsidRDefault="00212DF6" w:rsidP="0052105F">
      <w:pPr>
        <w:rPr>
          <w:rFonts w:asciiTheme="minorHAnsi" w:hAnsiTheme="minorHAnsi" w:cstheme="minorHAnsi"/>
          <w:sz w:val="20"/>
          <w:szCs w:val="20"/>
        </w:rPr>
      </w:pPr>
    </w:p>
    <w:p w:rsidR="0008517F" w:rsidRDefault="0008517F" w:rsidP="0052105F">
      <w:pPr>
        <w:rPr>
          <w:rFonts w:asciiTheme="minorHAnsi" w:hAnsiTheme="minorHAnsi" w:cstheme="minorHAnsi"/>
          <w:sz w:val="20"/>
          <w:szCs w:val="20"/>
        </w:rPr>
      </w:pPr>
    </w:p>
    <w:p w:rsidR="00495426" w:rsidRPr="00495426" w:rsidRDefault="00495426" w:rsidP="00495426">
      <w:pPr>
        <w:pStyle w:val="PrformatHTML"/>
        <w:shd w:val="clear" w:color="auto" w:fill="FFFFFF"/>
        <w:rPr>
          <w:rFonts w:asciiTheme="minorHAnsi" w:hAnsiTheme="minorHAnsi" w:cstheme="minorHAnsi"/>
          <w:color w:val="212121"/>
          <w:lang w:val="ru-RU"/>
        </w:rPr>
      </w:pPr>
      <w:r w:rsidRPr="00495426">
        <w:rPr>
          <w:rFonts w:asciiTheme="minorHAnsi" w:hAnsiTheme="minorHAnsi" w:cstheme="minorHAnsi"/>
          <w:color w:val="212121"/>
          <w:lang w:val="ru-RU"/>
        </w:rPr>
        <w:t xml:space="preserve">Жорж Апергис (1945 г.) - греческий композитор, проживающий во Франции. Его композиции </w:t>
      </w:r>
      <w:r>
        <w:rPr>
          <w:rFonts w:asciiTheme="minorHAnsi" w:hAnsiTheme="minorHAnsi" w:cstheme="minorHAnsi"/>
          <w:color w:val="212121"/>
          <w:lang w:val="ru-RU"/>
        </w:rPr>
        <w:t xml:space="preserve">соответствуют </w:t>
      </w:r>
      <w:r w:rsidRPr="00495426">
        <w:rPr>
          <w:rFonts w:asciiTheme="minorHAnsi" w:hAnsiTheme="minorHAnsi" w:cstheme="minorHAnsi"/>
          <w:color w:val="212121"/>
          <w:lang w:val="ru-RU"/>
        </w:rPr>
        <w:t>границ</w:t>
      </w:r>
      <w:r>
        <w:rPr>
          <w:rFonts w:asciiTheme="minorHAnsi" w:hAnsiTheme="minorHAnsi" w:cstheme="minorHAnsi"/>
          <w:color w:val="212121"/>
          <w:lang w:val="ru-RU"/>
        </w:rPr>
        <w:t>е</w:t>
      </w:r>
      <w:r w:rsidRPr="00495426">
        <w:rPr>
          <w:rFonts w:asciiTheme="minorHAnsi" w:hAnsiTheme="minorHAnsi" w:cstheme="minorHAnsi"/>
          <w:color w:val="212121"/>
          <w:lang w:val="ru-RU"/>
        </w:rPr>
        <w:t xml:space="preserve"> между современной музыкой и театром. Апергис</w:t>
      </w:r>
      <w:r>
        <w:rPr>
          <w:rFonts w:asciiTheme="minorHAnsi" w:hAnsiTheme="minorHAnsi" w:cstheme="minorHAnsi"/>
          <w:color w:val="212121"/>
          <w:lang w:val="ru-RU"/>
        </w:rPr>
        <w:t xml:space="preserve"> изучал композицию</w:t>
      </w:r>
      <w:r w:rsidRPr="00495426">
        <w:rPr>
          <w:rFonts w:asciiTheme="minorHAnsi" w:hAnsiTheme="minorHAnsi" w:cstheme="minorHAnsi"/>
          <w:color w:val="212121"/>
          <w:lang w:val="ru-RU"/>
        </w:rPr>
        <w:t xml:space="preserve"> </w:t>
      </w:r>
      <w:r>
        <w:rPr>
          <w:rFonts w:asciiTheme="minorHAnsi" w:hAnsiTheme="minorHAnsi" w:cstheme="minorHAnsi"/>
          <w:color w:val="212121"/>
          <w:lang w:val="ru-RU"/>
        </w:rPr>
        <w:t>у</w:t>
      </w:r>
      <w:r w:rsidRPr="00495426">
        <w:rPr>
          <w:rFonts w:asciiTheme="minorHAnsi" w:hAnsiTheme="minorHAnsi" w:cstheme="minorHAnsi"/>
          <w:color w:val="212121"/>
          <w:lang w:val="ru-RU"/>
        </w:rPr>
        <w:t xml:space="preserve"> Янис</w:t>
      </w:r>
      <w:r>
        <w:rPr>
          <w:rFonts w:asciiTheme="minorHAnsi" w:hAnsiTheme="minorHAnsi" w:cstheme="minorHAnsi"/>
          <w:color w:val="212121"/>
          <w:lang w:val="ru-RU"/>
        </w:rPr>
        <w:t>а</w:t>
      </w:r>
      <w:r w:rsidRPr="00495426">
        <w:rPr>
          <w:rFonts w:asciiTheme="minorHAnsi" w:hAnsiTheme="minorHAnsi" w:cstheme="minorHAnsi"/>
          <w:color w:val="212121"/>
          <w:lang w:val="ru-RU"/>
        </w:rPr>
        <w:t xml:space="preserve"> Ксенакис</w:t>
      </w:r>
      <w:r>
        <w:rPr>
          <w:rFonts w:asciiTheme="minorHAnsi" w:hAnsiTheme="minorHAnsi" w:cstheme="minorHAnsi"/>
          <w:color w:val="212121"/>
          <w:lang w:val="ru-RU"/>
        </w:rPr>
        <w:t>а</w:t>
      </w:r>
      <w:r w:rsidRPr="00495426">
        <w:rPr>
          <w:rFonts w:asciiTheme="minorHAnsi" w:hAnsiTheme="minorHAnsi" w:cstheme="minorHAnsi"/>
          <w:color w:val="212121"/>
          <w:lang w:val="ru-RU"/>
        </w:rPr>
        <w:t xml:space="preserve">. В 1977 году он основал французскую музыкальную театральную компанию ATEM (Atelier Théâtre et Musique) и много написал для </w:t>
      </w:r>
      <w:r>
        <w:rPr>
          <w:rFonts w:asciiTheme="minorHAnsi" w:hAnsiTheme="minorHAnsi" w:cstheme="minorHAnsi"/>
          <w:color w:val="212121"/>
          <w:lang w:val="ru-RU"/>
        </w:rPr>
        <w:t xml:space="preserve">инструментального </w:t>
      </w:r>
      <w:r w:rsidRPr="00495426">
        <w:rPr>
          <w:rFonts w:asciiTheme="minorHAnsi" w:hAnsiTheme="minorHAnsi" w:cstheme="minorHAnsi"/>
          <w:color w:val="212121"/>
          <w:lang w:val="ru-RU"/>
        </w:rPr>
        <w:t>ансамбля</w:t>
      </w:r>
      <w:r>
        <w:rPr>
          <w:rFonts w:asciiTheme="minorHAnsi" w:hAnsiTheme="minorHAnsi" w:cstheme="minorHAnsi"/>
          <w:color w:val="212121"/>
          <w:lang w:val="ru-RU"/>
        </w:rPr>
        <w:t xml:space="preserve"> этой компании</w:t>
      </w:r>
      <w:r w:rsidRPr="00495426">
        <w:rPr>
          <w:rFonts w:asciiTheme="minorHAnsi" w:hAnsiTheme="minorHAnsi" w:cstheme="minorHAnsi"/>
          <w:color w:val="212121"/>
          <w:lang w:val="ru-RU"/>
        </w:rPr>
        <w:t>.</w:t>
      </w:r>
    </w:p>
    <w:p w:rsidR="009319A2" w:rsidRPr="00495426" w:rsidRDefault="009319A2" w:rsidP="0052105F">
      <w:pPr>
        <w:rPr>
          <w:rFonts w:asciiTheme="minorHAnsi" w:hAnsiTheme="minorHAnsi" w:cstheme="minorHAnsi"/>
          <w:sz w:val="20"/>
          <w:szCs w:val="20"/>
        </w:rPr>
      </w:pPr>
    </w:p>
    <w:p w:rsidR="00872BBB" w:rsidRPr="00872BBB" w:rsidRDefault="004A386B" w:rsidP="005210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Сочинение</w:t>
      </w:r>
      <w:r w:rsidRPr="004A386B">
        <w:rPr>
          <w:rFonts w:asciiTheme="minorHAnsi" w:hAnsiTheme="minorHAnsi" w:cstheme="minorHAnsi"/>
          <w:sz w:val="20"/>
          <w:szCs w:val="20"/>
        </w:rPr>
        <w:t xml:space="preserve"> 1978 </w:t>
      </w:r>
      <w:r>
        <w:rPr>
          <w:rFonts w:asciiTheme="minorHAnsi" w:hAnsiTheme="minorHAnsi" w:cstheme="minorHAnsi"/>
          <w:sz w:val="20"/>
          <w:szCs w:val="20"/>
        </w:rPr>
        <w:t>года</w:t>
      </w:r>
      <w:r w:rsidRPr="004A38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«</w:t>
      </w:r>
      <w:r w:rsidRPr="004A386B">
        <w:rPr>
          <w:rFonts w:asciiTheme="minorHAnsi" w:hAnsiTheme="minorHAnsi" w:cstheme="minorHAnsi"/>
          <w:sz w:val="20"/>
          <w:szCs w:val="20"/>
          <w:lang w:val="fr-FR"/>
        </w:rPr>
        <w:t>Le</w:t>
      </w:r>
      <w:r w:rsidRPr="004A386B">
        <w:rPr>
          <w:rFonts w:asciiTheme="minorHAnsi" w:hAnsiTheme="minorHAnsi" w:cstheme="minorHAnsi"/>
          <w:sz w:val="20"/>
          <w:szCs w:val="20"/>
        </w:rPr>
        <w:t xml:space="preserve"> </w:t>
      </w:r>
      <w:r w:rsidRPr="004A386B">
        <w:rPr>
          <w:rFonts w:asciiTheme="minorHAnsi" w:hAnsiTheme="minorHAnsi" w:cstheme="minorHAnsi"/>
          <w:sz w:val="20"/>
          <w:szCs w:val="20"/>
          <w:lang w:val="fr-FR"/>
        </w:rPr>
        <w:t>Corps</w:t>
      </w:r>
      <w:r w:rsidRPr="004A386B">
        <w:rPr>
          <w:rFonts w:asciiTheme="minorHAnsi" w:hAnsiTheme="minorHAnsi" w:cstheme="minorHAnsi"/>
          <w:sz w:val="20"/>
          <w:szCs w:val="20"/>
        </w:rPr>
        <w:t xml:space="preserve"> à </w:t>
      </w:r>
      <w:r w:rsidRPr="004A386B">
        <w:rPr>
          <w:rFonts w:asciiTheme="minorHAnsi" w:hAnsiTheme="minorHAnsi" w:cstheme="minorHAnsi"/>
          <w:sz w:val="20"/>
          <w:szCs w:val="20"/>
          <w:lang w:val="fr-FR"/>
        </w:rPr>
        <w:t>Corps</w:t>
      </w:r>
      <w:r>
        <w:rPr>
          <w:rFonts w:asciiTheme="minorHAnsi" w:hAnsiTheme="minorHAnsi" w:cstheme="minorHAnsi"/>
          <w:sz w:val="20"/>
          <w:szCs w:val="20"/>
        </w:rPr>
        <w:t>» («Кузов в Кузов») для зарба</w:t>
      </w:r>
      <w:r w:rsidRPr="004A386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томбака</w:t>
      </w:r>
      <w:r w:rsidRPr="004A386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домбака</w:t>
      </w:r>
      <w:r w:rsidRPr="004A38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A386B">
        <w:rPr>
          <w:rFonts w:asciiTheme="minorHAnsi" w:hAnsiTheme="minorHAnsi" w:cstheme="minorHAnsi"/>
          <w:sz w:val="20"/>
          <w:szCs w:val="20"/>
        </w:rPr>
        <w:t>персидск</w:t>
      </w:r>
      <w:r>
        <w:rPr>
          <w:rFonts w:asciiTheme="minorHAnsi" w:hAnsiTheme="minorHAnsi" w:cstheme="minorHAnsi"/>
          <w:sz w:val="20"/>
          <w:szCs w:val="20"/>
        </w:rPr>
        <w:t>ого</w:t>
      </w:r>
      <w:r w:rsidRPr="004A386B">
        <w:rPr>
          <w:rFonts w:asciiTheme="minorHAnsi" w:hAnsiTheme="minorHAnsi" w:cstheme="minorHAnsi"/>
          <w:sz w:val="20"/>
          <w:szCs w:val="20"/>
        </w:rPr>
        <w:t xml:space="preserve"> барабан</w:t>
      </w:r>
      <w:r>
        <w:rPr>
          <w:rFonts w:asciiTheme="minorHAnsi" w:hAnsiTheme="minorHAnsi" w:cstheme="minorHAnsi"/>
          <w:sz w:val="20"/>
          <w:szCs w:val="20"/>
        </w:rPr>
        <w:t>а</w:t>
      </w:r>
      <w:r w:rsidRPr="004A386B">
        <w:rPr>
          <w:rFonts w:asciiTheme="minorHAnsi" w:hAnsiTheme="minorHAnsi" w:cstheme="minorHAnsi"/>
          <w:sz w:val="20"/>
          <w:szCs w:val="20"/>
        </w:rPr>
        <w:t xml:space="preserve"> в форме кубка, созданн</w:t>
      </w:r>
      <w:r>
        <w:rPr>
          <w:rFonts w:asciiTheme="minorHAnsi" w:hAnsiTheme="minorHAnsi" w:cstheme="minorHAnsi"/>
          <w:sz w:val="20"/>
          <w:szCs w:val="20"/>
        </w:rPr>
        <w:t>ого</w:t>
      </w:r>
      <w:r w:rsidRPr="004A386B">
        <w:rPr>
          <w:rFonts w:asciiTheme="minorHAnsi" w:hAnsiTheme="minorHAnsi" w:cstheme="minorHAnsi"/>
          <w:sz w:val="20"/>
          <w:szCs w:val="20"/>
        </w:rPr>
        <w:t xml:space="preserve"> ещё в древнем Иране</w:t>
      </w:r>
      <w:r>
        <w:rPr>
          <w:rFonts w:asciiTheme="minorHAnsi" w:hAnsiTheme="minorHAnsi" w:cstheme="minorHAnsi"/>
          <w:sz w:val="20"/>
          <w:szCs w:val="20"/>
        </w:rPr>
        <w:t>)</w:t>
      </w:r>
      <w:r w:rsidR="002742BA">
        <w:rPr>
          <w:rFonts w:asciiTheme="minorHAnsi" w:hAnsiTheme="minorHAnsi" w:cstheme="minorHAnsi"/>
          <w:sz w:val="20"/>
          <w:szCs w:val="20"/>
        </w:rPr>
        <w:t xml:space="preserve"> и ударника напоминает многие другие произведения Апергиса, и относятся к жанру инструментального музыкального театра. </w:t>
      </w:r>
      <w:r w:rsidR="00872BBB">
        <w:rPr>
          <w:rFonts w:asciiTheme="minorHAnsi" w:hAnsiTheme="minorHAnsi" w:cstheme="minorHAnsi"/>
          <w:sz w:val="20"/>
          <w:szCs w:val="20"/>
        </w:rPr>
        <w:t>Французское слово «</w:t>
      </w:r>
      <w:r w:rsidR="00872BBB">
        <w:rPr>
          <w:rFonts w:asciiTheme="minorHAnsi" w:hAnsiTheme="minorHAnsi" w:cstheme="minorHAnsi"/>
          <w:sz w:val="20"/>
          <w:szCs w:val="20"/>
          <w:lang w:val="en-US"/>
        </w:rPr>
        <w:t>Corp</w:t>
      </w:r>
      <w:r w:rsidR="00872BBB">
        <w:rPr>
          <w:rFonts w:asciiTheme="minorHAnsi" w:hAnsiTheme="minorHAnsi" w:cstheme="minorHAnsi"/>
          <w:sz w:val="20"/>
          <w:szCs w:val="20"/>
        </w:rPr>
        <w:t>»</w:t>
      </w:r>
      <w:r w:rsidR="00872BBB" w:rsidRPr="00872BBB">
        <w:rPr>
          <w:rFonts w:asciiTheme="minorHAnsi" w:hAnsiTheme="minorHAnsi" w:cstheme="minorHAnsi"/>
          <w:sz w:val="20"/>
          <w:szCs w:val="20"/>
        </w:rPr>
        <w:t xml:space="preserve"> </w:t>
      </w:r>
      <w:r w:rsidR="00872BBB">
        <w:rPr>
          <w:rFonts w:asciiTheme="minorHAnsi" w:hAnsiTheme="minorHAnsi" w:cstheme="minorHAnsi"/>
          <w:sz w:val="20"/>
          <w:szCs w:val="20"/>
        </w:rPr>
        <w:t xml:space="preserve">в переводе означает </w:t>
      </w:r>
      <w:r w:rsidR="00B545DE">
        <w:rPr>
          <w:rFonts w:asciiTheme="minorHAnsi" w:hAnsiTheme="minorHAnsi" w:cstheme="minorHAnsi"/>
          <w:sz w:val="20"/>
          <w:szCs w:val="20"/>
        </w:rPr>
        <w:t xml:space="preserve">«Тело», «Корпус» (автомобиля, колесницы), «Кузов», </w:t>
      </w:r>
      <w:r w:rsidR="00872BBB">
        <w:rPr>
          <w:rFonts w:asciiTheme="minorHAnsi" w:hAnsiTheme="minorHAnsi" w:cstheme="minorHAnsi"/>
          <w:sz w:val="20"/>
          <w:szCs w:val="20"/>
        </w:rPr>
        <w:t>и допускает неоднозначность перевода.</w:t>
      </w:r>
      <w:r w:rsidR="00B545DE">
        <w:rPr>
          <w:rFonts w:asciiTheme="minorHAnsi" w:hAnsiTheme="minorHAnsi" w:cstheme="minorHAnsi"/>
          <w:sz w:val="20"/>
          <w:szCs w:val="20"/>
        </w:rPr>
        <w:t xml:space="preserve">  Можно перевести даже «Бровь в Бровь», и это</w:t>
      </w:r>
      <w:r w:rsidR="00212DF6">
        <w:rPr>
          <w:rFonts w:asciiTheme="minorHAnsi" w:hAnsiTheme="minorHAnsi" w:cstheme="minorHAnsi"/>
          <w:sz w:val="20"/>
          <w:szCs w:val="20"/>
        </w:rPr>
        <w:t>т реревод</w:t>
      </w:r>
      <w:r w:rsidR="00B545DE">
        <w:rPr>
          <w:rFonts w:asciiTheme="minorHAnsi" w:hAnsiTheme="minorHAnsi" w:cstheme="minorHAnsi"/>
          <w:sz w:val="20"/>
          <w:szCs w:val="20"/>
        </w:rPr>
        <w:t xml:space="preserve"> не будет </w:t>
      </w:r>
      <w:r w:rsidR="00212DF6">
        <w:rPr>
          <w:rFonts w:asciiTheme="minorHAnsi" w:hAnsiTheme="minorHAnsi" w:cstheme="minorHAnsi"/>
          <w:sz w:val="20"/>
          <w:szCs w:val="20"/>
        </w:rPr>
        <w:t>черезчур далёким по смыслу.</w:t>
      </w:r>
    </w:p>
    <w:p w:rsidR="00872BBB" w:rsidRDefault="00872BBB" w:rsidP="0052105F">
      <w:pPr>
        <w:rPr>
          <w:rFonts w:asciiTheme="minorHAnsi" w:hAnsiTheme="minorHAnsi" w:cstheme="minorHAnsi"/>
          <w:sz w:val="20"/>
          <w:szCs w:val="20"/>
        </w:rPr>
      </w:pPr>
    </w:p>
    <w:p w:rsidR="00495426" w:rsidRPr="00F82CCB" w:rsidRDefault="002742BA" w:rsidP="0052105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Партитура включает инструкцию для режиссёра – постановщика и разговорный диалог на французском языке.  И</w:t>
      </w:r>
      <w:r w:rsidRPr="002742BA">
        <w:rPr>
          <w:rFonts w:asciiTheme="minorHAnsi" w:hAnsiTheme="minorHAnsi" w:cstheme="minorHAnsi"/>
          <w:sz w:val="20"/>
          <w:szCs w:val="20"/>
        </w:rPr>
        <w:t xml:space="preserve">сполнитель повествует </w:t>
      </w:r>
      <w:r>
        <w:rPr>
          <w:rFonts w:asciiTheme="minorHAnsi" w:hAnsiTheme="minorHAnsi" w:cstheme="minorHAnsi"/>
          <w:sz w:val="20"/>
          <w:szCs w:val="20"/>
        </w:rPr>
        <w:t>в</w:t>
      </w:r>
      <w:r w:rsidRPr="002742BA">
        <w:rPr>
          <w:rFonts w:asciiTheme="minorHAnsi" w:hAnsiTheme="minorHAnsi" w:cstheme="minorHAnsi"/>
          <w:sz w:val="20"/>
          <w:szCs w:val="20"/>
        </w:rPr>
        <w:t xml:space="preserve"> поэтических двой</w:t>
      </w:r>
      <w:r>
        <w:rPr>
          <w:rFonts w:asciiTheme="minorHAnsi" w:hAnsiTheme="minorHAnsi" w:cstheme="minorHAnsi"/>
          <w:sz w:val="20"/>
          <w:szCs w:val="20"/>
        </w:rPr>
        <w:t>ствен</w:t>
      </w:r>
      <w:r w:rsidRPr="002742BA">
        <w:rPr>
          <w:rFonts w:asciiTheme="minorHAnsi" w:hAnsiTheme="minorHAnsi" w:cstheme="minorHAnsi"/>
          <w:sz w:val="20"/>
          <w:szCs w:val="20"/>
        </w:rPr>
        <w:t xml:space="preserve">ных </w:t>
      </w:r>
      <w:r>
        <w:rPr>
          <w:rFonts w:asciiTheme="minorHAnsi" w:hAnsiTheme="minorHAnsi" w:cstheme="minorHAnsi"/>
          <w:sz w:val="20"/>
          <w:szCs w:val="20"/>
        </w:rPr>
        <w:t>выражения</w:t>
      </w:r>
      <w:r w:rsidRPr="002742BA">
        <w:rPr>
          <w:rFonts w:asciiTheme="minorHAnsi" w:hAnsiTheme="minorHAnsi" w:cstheme="minorHAnsi"/>
          <w:sz w:val="20"/>
          <w:szCs w:val="20"/>
        </w:rPr>
        <w:t xml:space="preserve">х </w:t>
      </w:r>
      <w:r>
        <w:rPr>
          <w:rFonts w:asciiTheme="minorHAnsi" w:hAnsiTheme="minorHAnsi" w:cstheme="minorHAnsi"/>
          <w:sz w:val="20"/>
          <w:szCs w:val="20"/>
        </w:rPr>
        <w:t xml:space="preserve">о </w:t>
      </w:r>
      <w:r w:rsidR="00F82CCB">
        <w:rPr>
          <w:rFonts w:asciiTheme="minorHAnsi" w:hAnsiTheme="minorHAnsi" w:cstheme="minorHAnsi"/>
          <w:sz w:val="20"/>
          <w:szCs w:val="20"/>
        </w:rPr>
        <w:t>гонке</w:t>
      </w:r>
      <w:r>
        <w:rPr>
          <w:rFonts w:asciiTheme="minorHAnsi" w:hAnsiTheme="minorHAnsi" w:cstheme="minorHAnsi"/>
          <w:sz w:val="20"/>
          <w:szCs w:val="20"/>
        </w:rPr>
        <w:t xml:space="preserve"> старинной конной</w:t>
      </w:r>
      <w:r w:rsidRPr="002742BA">
        <w:rPr>
          <w:rFonts w:asciiTheme="minorHAnsi" w:hAnsiTheme="minorHAnsi" w:cstheme="minorHAnsi"/>
          <w:sz w:val="20"/>
          <w:szCs w:val="20"/>
        </w:rPr>
        <w:t xml:space="preserve"> колесниц</w:t>
      </w:r>
      <w:r>
        <w:rPr>
          <w:rFonts w:asciiTheme="minorHAnsi" w:hAnsiTheme="minorHAnsi" w:cstheme="minorHAnsi"/>
          <w:sz w:val="20"/>
          <w:szCs w:val="20"/>
        </w:rPr>
        <w:t>ы</w:t>
      </w:r>
      <w:r w:rsidRPr="002742BA">
        <w:rPr>
          <w:rFonts w:asciiTheme="minorHAnsi" w:hAnsiTheme="minorHAnsi" w:cstheme="minorHAnsi"/>
          <w:sz w:val="20"/>
          <w:szCs w:val="20"/>
        </w:rPr>
        <w:t xml:space="preserve"> и современно</w:t>
      </w:r>
      <w:r w:rsidR="00F82CCB">
        <w:rPr>
          <w:rFonts w:asciiTheme="minorHAnsi" w:hAnsiTheme="minorHAnsi" w:cstheme="minorHAnsi"/>
          <w:sz w:val="20"/>
          <w:szCs w:val="20"/>
        </w:rPr>
        <w:t>го</w:t>
      </w:r>
      <w:r w:rsidRPr="002742BA">
        <w:rPr>
          <w:rFonts w:asciiTheme="minorHAnsi" w:hAnsiTheme="minorHAnsi" w:cstheme="minorHAnsi"/>
          <w:sz w:val="20"/>
          <w:szCs w:val="20"/>
        </w:rPr>
        <w:t xml:space="preserve"> автомобил</w:t>
      </w:r>
      <w:r w:rsidR="00F82CCB">
        <w:rPr>
          <w:rFonts w:asciiTheme="minorHAnsi" w:hAnsiTheme="minorHAnsi" w:cstheme="minorHAnsi"/>
          <w:sz w:val="20"/>
          <w:szCs w:val="20"/>
        </w:rPr>
        <w:t>я</w:t>
      </w:r>
      <w:r w:rsidRPr="002742BA">
        <w:rPr>
          <w:rFonts w:asciiTheme="minorHAnsi" w:hAnsiTheme="minorHAnsi" w:cstheme="minorHAnsi"/>
          <w:sz w:val="20"/>
          <w:szCs w:val="20"/>
        </w:rPr>
        <w:t>, прош</w:t>
      </w:r>
      <w:r w:rsidR="00F82CCB">
        <w:rPr>
          <w:rFonts w:asciiTheme="minorHAnsi" w:hAnsiTheme="minorHAnsi" w:cstheme="minorHAnsi"/>
          <w:sz w:val="20"/>
          <w:szCs w:val="20"/>
        </w:rPr>
        <w:t>едшей</w:t>
      </w:r>
      <w:r w:rsidRPr="002742BA">
        <w:rPr>
          <w:rFonts w:asciiTheme="minorHAnsi" w:hAnsiTheme="minorHAnsi" w:cstheme="minorHAnsi"/>
          <w:sz w:val="20"/>
          <w:szCs w:val="20"/>
        </w:rPr>
        <w:t xml:space="preserve"> </w:t>
      </w:r>
      <w:r w:rsidR="00F82CCB">
        <w:rPr>
          <w:rFonts w:asciiTheme="minorHAnsi" w:hAnsiTheme="minorHAnsi" w:cstheme="minorHAnsi"/>
          <w:sz w:val="20"/>
          <w:szCs w:val="20"/>
        </w:rPr>
        <w:t>чрезычай</w:t>
      </w:r>
      <w:r w:rsidRPr="002742BA">
        <w:rPr>
          <w:rFonts w:asciiTheme="minorHAnsi" w:hAnsiTheme="minorHAnsi" w:cstheme="minorHAnsi"/>
          <w:sz w:val="20"/>
          <w:szCs w:val="20"/>
        </w:rPr>
        <w:t>но неправильно</w:t>
      </w:r>
      <w:r w:rsidR="00F82CCB">
        <w:rPr>
          <w:rFonts w:asciiTheme="minorHAnsi" w:hAnsiTheme="minorHAnsi" w:cstheme="minorHAnsi"/>
          <w:sz w:val="20"/>
          <w:szCs w:val="20"/>
        </w:rPr>
        <w:t xml:space="preserve"> с бедственными последствиями.  Исполнитель олицетворяет три персонажа:  барабанщика, спортивного комментатора, и постороннего наблюдателя.  Пьеса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82CCB">
        <w:rPr>
          <w:rFonts w:asciiTheme="minorHAnsi" w:hAnsiTheme="minorHAnsi" w:cstheme="minorHAnsi"/>
          <w:sz w:val="20"/>
          <w:szCs w:val="20"/>
        </w:rPr>
        <w:t>состоит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82CCB">
        <w:rPr>
          <w:rFonts w:asciiTheme="minorHAnsi" w:hAnsiTheme="minorHAnsi" w:cstheme="minorHAnsi"/>
          <w:sz w:val="20"/>
          <w:szCs w:val="20"/>
        </w:rPr>
        <w:t>из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82CCB">
        <w:rPr>
          <w:rFonts w:asciiTheme="minorHAnsi" w:hAnsiTheme="minorHAnsi" w:cstheme="minorHAnsi"/>
          <w:sz w:val="20"/>
          <w:szCs w:val="20"/>
        </w:rPr>
        <w:t>трёх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82CCB">
        <w:rPr>
          <w:rFonts w:asciiTheme="minorHAnsi" w:hAnsiTheme="minorHAnsi" w:cstheme="minorHAnsi"/>
          <w:sz w:val="20"/>
          <w:szCs w:val="20"/>
        </w:rPr>
        <w:t>частей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>:  «</w:t>
      </w:r>
      <w:r w:rsidR="00F82CCB">
        <w:rPr>
          <w:rFonts w:asciiTheme="minorHAnsi" w:hAnsiTheme="minorHAnsi" w:cstheme="minorHAnsi"/>
          <w:sz w:val="20"/>
          <w:szCs w:val="20"/>
        </w:rPr>
        <w:t>Вступление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>», «</w:t>
      </w:r>
      <w:r w:rsidR="00F82CCB">
        <w:rPr>
          <w:rFonts w:asciiTheme="minorHAnsi" w:hAnsiTheme="minorHAnsi" w:cstheme="minorHAnsi"/>
          <w:sz w:val="20"/>
          <w:szCs w:val="20"/>
        </w:rPr>
        <w:t>Комментарий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» </w:t>
      </w:r>
      <w:r w:rsidR="00F82CCB">
        <w:rPr>
          <w:rFonts w:asciiTheme="minorHAnsi" w:hAnsiTheme="minorHAnsi" w:cstheme="minorHAnsi"/>
          <w:sz w:val="20"/>
          <w:szCs w:val="20"/>
        </w:rPr>
        <w:t>и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 xml:space="preserve"> «</w:t>
      </w:r>
      <w:r w:rsidR="00F82CCB">
        <w:rPr>
          <w:rFonts w:asciiTheme="minorHAnsi" w:hAnsiTheme="minorHAnsi" w:cstheme="minorHAnsi"/>
          <w:sz w:val="20"/>
          <w:szCs w:val="20"/>
        </w:rPr>
        <w:t>Состязание</w:t>
      </w:r>
      <w:r w:rsidR="00F82CCB" w:rsidRPr="00F82CCB">
        <w:rPr>
          <w:rFonts w:asciiTheme="minorHAnsi" w:hAnsiTheme="minorHAnsi" w:cstheme="minorHAnsi"/>
          <w:sz w:val="20"/>
          <w:szCs w:val="20"/>
          <w:lang w:val="en-US"/>
        </w:rPr>
        <w:t>».</w:t>
      </w:r>
    </w:p>
    <w:p w:rsidR="00495426" w:rsidRDefault="00495426" w:rsidP="0052105F">
      <w:pPr>
        <w:rPr>
          <w:rFonts w:asciiTheme="minorHAnsi" w:hAnsiTheme="minorHAnsi" w:cstheme="minorHAnsi"/>
          <w:sz w:val="20"/>
          <w:szCs w:val="20"/>
        </w:rPr>
      </w:pPr>
    </w:p>
    <w:p w:rsidR="00F82CCB" w:rsidRPr="00872BBB" w:rsidRDefault="00F82CCB" w:rsidP="005210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Во «Вступлении» ударник играет на зарбе и имитирует звуки </w:t>
      </w:r>
      <w:r w:rsidR="00F919AA">
        <w:rPr>
          <w:rFonts w:asciiTheme="minorHAnsi" w:hAnsiTheme="minorHAnsi" w:cstheme="minorHAnsi"/>
          <w:sz w:val="20"/>
          <w:szCs w:val="20"/>
        </w:rPr>
        <w:t xml:space="preserve">голосом, как будто бы два «инструмента» затеяли бой друг с другом.  Лишённый смысла французский текст создаёт интенсивную ритмическую полифонию с барабаном.  В «Комментарии» исполнитель, изображающий спортивного комментатора, вдруг </w:t>
      </w:r>
      <w:r w:rsidR="00F919AA" w:rsidRPr="00F919AA">
        <w:rPr>
          <w:rFonts w:asciiTheme="minorHAnsi" w:hAnsiTheme="minorHAnsi" w:cstheme="minorHAnsi"/>
          <w:sz w:val="20"/>
          <w:szCs w:val="20"/>
        </w:rPr>
        <w:t xml:space="preserve">начинает обращать внимание на сцену справа, </w:t>
      </w:r>
      <w:r w:rsidR="00F919AA">
        <w:rPr>
          <w:rFonts w:asciiTheme="minorHAnsi" w:hAnsiTheme="minorHAnsi" w:cstheme="minorHAnsi"/>
          <w:sz w:val="20"/>
          <w:szCs w:val="20"/>
        </w:rPr>
        <w:t>соединяя</w:t>
      </w:r>
      <w:r w:rsidR="00F919AA" w:rsidRPr="00F919AA">
        <w:rPr>
          <w:rFonts w:asciiTheme="minorHAnsi" w:hAnsiTheme="minorHAnsi" w:cstheme="minorHAnsi"/>
          <w:sz w:val="20"/>
          <w:szCs w:val="20"/>
        </w:rPr>
        <w:t xml:space="preserve"> вместе м</w:t>
      </w:r>
      <w:r w:rsidR="00F919AA">
        <w:rPr>
          <w:rFonts w:asciiTheme="minorHAnsi" w:hAnsiTheme="minorHAnsi" w:cstheme="minorHAnsi"/>
          <w:sz w:val="20"/>
          <w:szCs w:val="20"/>
        </w:rPr>
        <w:t>гновенные</w:t>
      </w:r>
      <w:r w:rsidR="00F919AA" w:rsidRPr="00F919AA">
        <w:rPr>
          <w:rFonts w:asciiTheme="minorHAnsi" w:hAnsiTheme="minorHAnsi" w:cstheme="minorHAnsi"/>
          <w:sz w:val="20"/>
          <w:szCs w:val="20"/>
        </w:rPr>
        <w:t xml:space="preserve"> </w:t>
      </w:r>
      <w:r w:rsidR="00F919AA">
        <w:rPr>
          <w:rFonts w:asciiTheme="minorHAnsi" w:hAnsiTheme="minorHAnsi" w:cstheme="minorHAnsi"/>
          <w:sz w:val="20"/>
          <w:szCs w:val="20"/>
        </w:rPr>
        <w:t>сцены</w:t>
      </w:r>
      <w:r w:rsidR="00F919AA" w:rsidRPr="00F919AA">
        <w:rPr>
          <w:rFonts w:asciiTheme="minorHAnsi" w:hAnsiTheme="minorHAnsi" w:cstheme="minorHAnsi"/>
          <w:sz w:val="20"/>
          <w:szCs w:val="20"/>
        </w:rPr>
        <w:t xml:space="preserve"> в кинематографической манере</w:t>
      </w:r>
      <w:r w:rsidR="00F919AA">
        <w:rPr>
          <w:rFonts w:asciiTheme="minorHAnsi" w:hAnsiTheme="minorHAnsi" w:cstheme="minorHAnsi"/>
          <w:sz w:val="20"/>
          <w:szCs w:val="20"/>
        </w:rPr>
        <w:t xml:space="preserve">.  Драма нарастает до тех пор, </w:t>
      </w:r>
      <w:r w:rsidR="00295265">
        <w:rPr>
          <w:rFonts w:asciiTheme="minorHAnsi" w:hAnsiTheme="minorHAnsi" w:cstheme="minorHAnsi"/>
          <w:sz w:val="20"/>
          <w:szCs w:val="20"/>
        </w:rPr>
        <w:t>пока непосвящённый прохожий</w:t>
      </w:r>
      <w:r w:rsidR="00F919AA">
        <w:rPr>
          <w:rFonts w:asciiTheme="minorHAnsi" w:hAnsiTheme="minorHAnsi" w:cstheme="minorHAnsi"/>
          <w:sz w:val="20"/>
          <w:szCs w:val="20"/>
        </w:rPr>
        <w:t xml:space="preserve"> </w:t>
      </w:r>
      <w:r w:rsidR="00295265">
        <w:rPr>
          <w:rFonts w:asciiTheme="minorHAnsi" w:hAnsiTheme="minorHAnsi" w:cstheme="minorHAnsi"/>
          <w:sz w:val="20"/>
          <w:szCs w:val="20"/>
        </w:rPr>
        <w:t>не становится ведущим участником сцены, вскрикая и пересказывая ужасы происходящего.  В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«</w:t>
      </w:r>
      <w:r w:rsidR="00295265">
        <w:rPr>
          <w:rFonts w:asciiTheme="minorHAnsi" w:hAnsiTheme="minorHAnsi" w:cstheme="minorHAnsi"/>
          <w:sz w:val="20"/>
          <w:szCs w:val="20"/>
        </w:rPr>
        <w:t>Состязании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» </w:t>
      </w:r>
      <w:r w:rsidR="00295265">
        <w:rPr>
          <w:rFonts w:asciiTheme="minorHAnsi" w:hAnsiTheme="minorHAnsi" w:cstheme="minorHAnsi"/>
          <w:sz w:val="20"/>
          <w:szCs w:val="20"/>
        </w:rPr>
        <w:t>два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</w:t>
      </w:r>
      <w:r w:rsidR="00295265">
        <w:rPr>
          <w:rFonts w:asciiTheme="minorHAnsi" w:hAnsiTheme="minorHAnsi" w:cstheme="minorHAnsi"/>
          <w:sz w:val="20"/>
          <w:szCs w:val="20"/>
        </w:rPr>
        <w:t>вышеупомянутых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</w:t>
      </w:r>
      <w:r w:rsidR="00295265">
        <w:rPr>
          <w:rFonts w:asciiTheme="minorHAnsi" w:hAnsiTheme="minorHAnsi" w:cstheme="minorHAnsi"/>
          <w:sz w:val="20"/>
          <w:szCs w:val="20"/>
        </w:rPr>
        <w:t>персонажа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</w:t>
      </w:r>
      <w:r w:rsidR="00295265">
        <w:rPr>
          <w:rFonts w:asciiTheme="minorHAnsi" w:hAnsiTheme="minorHAnsi" w:cstheme="minorHAnsi"/>
          <w:sz w:val="20"/>
          <w:szCs w:val="20"/>
        </w:rPr>
        <w:t>соединяются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</w:t>
      </w:r>
      <w:r w:rsidR="00295265">
        <w:rPr>
          <w:rFonts w:asciiTheme="minorHAnsi" w:hAnsiTheme="minorHAnsi" w:cstheme="minorHAnsi"/>
          <w:sz w:val="20"/>
          <w:szCs w:val="20"/>
        </w:rPr>
        <w:t xml:space="preserve">вместе, причём исполнитель </w:t>
      </w:r>
      <w:r w:rsidR="00295265" w:rsidRPr="00295265">
        <w:rPr>
          <w:rFonts w:asciiTheme="minorHAnsi" w:hAnsiTheme="minorHAnsi" w:cstheme="minorHAnsi"/>
          <w:sz w:val="20"/>
          <w:szCs w:val="20"/>
        </w:rPr>
        <w:t>едва способ</w:t>
      </w:r>
      <w:r w:rsidR="00295265">
        <w:rPr>
          <w:rFonts w:asciiTheme="minorHAnsi" w:hAnsiTheme="minorHAnsi" w:cstheme="minorHAnsi"/>
          <w:sz w:val="20"/>
          <w:szCs w:val="20"/>
        </w:rPr>
        <w:t>е</w:t>
      </w:r>
      <w:r w:rsidR="00295265" w:rsidRPr="00295265">
        <w:rPr>
          <w:rFonts w:asciiTheme="minorHAnsi" w:hAnsiTheme="minorHAnsi" w:cstheme="minorHAnsi"/>
          <w:sz w:val="20"/>
          <w:szCs w:val="20"/>
        </w:rPr>
        <w:t>н продолжать интенсивно</w:t>
      </w:r>
      <w:r w:rsidR="00295265">
        <w:rPr>
          <w:rFonts w:asciiTheme="minorHAnsi" w:hAnsiTheme="minorHAnsi" w:cstheme="minorHAnsi"/>
          <w:sz w:val="20"/>
          <w:szCs w:val="20"/>
        </w:rPr>
        <w:t>е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повествовани</w:t>
      </w:r>
      <w:r w:rsidR="00295265">
        <w:rPr>
          <w:rFonts w:asciiTheme="minorHAnsi" w:hAnsiTheme="minorHAnsi" w:cstheme="minorHAnsi"/>
          <w:sz w:val="20"/>
          <w:szCs w:val="20"/>
        </w:rPr>
        <w:t>е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, </w:t>
      </w:r>
      <w:r w:rsidR="00295265">
        <w:rPr>
          <w:rFonts w:asciiTheme="minorHAnsi" w:hAnsiTheme="minorHAnsi" w:cstheme="minorHAnsi"/>
          <w:sz w:val="20"/>
          <w:szCs w:val="20"/>
        </w:rPr>
        <w:t>стремительно приближающееся</w:t>
      </w:r>
      <w:r w:rsidR="00295265" w:rsidRPr="00295265">
        <w:rPr>
          <w:rFonts w:asciiTheme="minorHAnsi" w:hAnsiTheme="minorHAnsi" w:cstheme="minorHAnsi"/>
          <w:sz w:val="20"/>
          <w:szCs w:val="20"/>
        </w:rPr>
        <w:t xml:space="preserve"> к его драматическому финалу.</w:t>
      </w:r>
      <w:r w:rsidR="00295265">
        <w:rPr>
          <w:rFonts w:asciiTheme="minorHAnsi" w:hAnsiTheme="minorHAnsi" w:cstheme="minorHAnsi"/>
          <w:sz w:val="20"/>
          <w:szCs w:val="20"/>
        </w:rPr>
        <w:t xml:space="preserve">  </w:t>
      </w:r>
      <w:r w:rsidR="00872BBB">
        <w:rPr>
          <w:rFonts w:asciiTheme="minorHAnsi" w:hAnsiTheme="minorHAnsi" w:cstheme="minorHAnsi"/>
          <w:sz w:val="20"/>
          <w:szCs w:val="20"/>
        </w:rPr>
        <w:t xml:space="preserve">«Тело к Телу» музыкально связан не только драматическим рассказом, но также постепенным разворачиванием ритмического рисунка (т.е. </w:t>
      </w:r>
      <w:r w:rsidR="00872BBB" w:rsidRPr="00872BBB">
        <w:rPr>
          <w:rFonts w:asciiTheme="minorHAnsi" w:hAnsiTheme="minorHAnsi" w:cstheme="minorHAnsi"/>
          <w:sz w:val="20"/>
          <w:szCs w:val="20"/>
        </w:rPr>
        <w:t>1, 12, 123,</w:t>
      </w:r>
      <w:r w:rsidR="00872BBB">
        <w:rPr>
          <w:rFonts w:asciiTheme="minorHAnsi" w:hAnsiTheme="minorHAnsi" w:cstheme="minorHAnsi"/>
          <w:sz w:val="20"/>
          <w:szCs w:val="20"/>
        </w:rPr>
        <w:t xml:space="preserve"> и т.д.)</w:t>
      </w:r>
    </w:p>
    <w:p w:rsidR="00F919AA" w:rsidRPr="00295265" w:rsidRDefault="00F919AA" w:rsidP="0052105F">
      <w:pPr>
        <w:rPr>
          <w:rFonts w:asciiTheme="minorHAnsi" w:hAnsiTheme="minorHAnsi" w:cstheme="minorHAnsi"/>
          <w:sz w:val="20"/>
          <w:szCs w:val="20"/>
        </w:rPr>
      </w:pPr>
    </w:p>
    <w:p w:rsidR="0052105F" w:rsidRPr="00872BBB" w:rsidRDefault="0052105F" w:rsidP="0052105F">
      <w:pPr>
        <w:rPr>
          <w:rFonts w:asciiTheme="minorHAnsi" w:hAnsiTheme="minorHAnsi" w:cstheme="minorHAnsi"/>
          <w:sz w:val="20"/>
          <w:szCs w:val="20"/>
        </w:rPr>
      </w:pPr>
    </w:p>
    <w:p w:rsidR="0052105F" w:rsidRPr="00344303" w:rsidRDefault="0052105F" w:rsidP="0052105F">
      <w:pPr>
        <w:rPr>
          <w:rFonts w:asciiTheme="minorHAnsi" w:hAnsiTheme="minorHAnsi" w:cstheme="minorHAnsi"/>
          <w:b/>
        </w:rPr>
      </w:pPr>
      <w:r w:rsidRPr="00344303">
        <w:rPr>
          <w:rFonts w:asciiTheme="minorHAnsi" w:hAnsiTheme="minorHAnsi" w:cstheme="minorHAnsi"/>
          <w:b/>
          <w:lang w:val="fr-FR"/>
        </w:rPr>
        <w:t xml:space="preserve">I. Ouverture – </w:t>
      </w:r>
      <w:r w:rsidR="00344303" w:rsidRPr="00344303">
        <w:rPr>
          <w:rFonts w:asciiTheme="minorHAnsi" w:hAnsiTheme="minorHAnsi" w:cstheme="minorHAnsi"/>
          <w:b/>
        </w:rPr>
        <w:t>Вступление</w:t>
      </w:r>
    </w:p>
    <w:p w:rsidR="0052105F" w:rsidRDefault="0052105F" w:rsidP="0052105F">
      <w:pPr>
        <w:rPr>
          <w:rFonts w:asciiTheme="minorHAnsi" w:hAnsiTheme="minorHAnsi" w:cstheme="minorHAnsi"/>
          <w:sz w:val="20"/>
          <w:szCs w:val="20"/>
        </w:rPr>
      </w:pPr>
    </w:p>
    <w:p w:rsidR="009319A2" w:rsidRPr="009319A2" w:rsidRDefault="009319A2" w:rsidP="0052105F">
      <w:pPr>
        <w:rPr>
          <w:rFonts w:asciiTheme="minorHAnsi" w:hAnsiTheme="minorHAnsi" w:cstheme="minorHAnsi"/>
          <w:sz w:val="20"/>
          <w:szCs w:val="20"/>
        </w:rPr>
      </w:pPr>
    </w:p>
    <w:p w:rsidR="0052105F" w:rsidRPr="00344303" w:rsidRDefault="0052105F" w:rsidP="0052105F">
      <w:pPr>
        <w:rPr>
          <w:rFonts w:asciiTheme="minorHAnsi" w:hAnsiTheme="minorHAnsi" w:cstheme="minorHAnsi"/>
          <w:b/>
        </w:rPr>
      </w:pPr>
      <w:r w:rsidRPr="00344303">
        <w:rPr>
          <w:rFonts w:asciiTheme="minorHAnsi" w:hAnsiTheme="minorHAnsi" w:cstheme="minorHAnsi"/>
          <w:b/>
          <w:lang w:val="fr-FR"/>
        </w:rPr>
        <w:t xml:space="preserve">II. Le Récit – </w:t>
      </w:r>
      <w:proofErr w:type="spellStart"/>
      <w:r w:rsidR="00002D00" w:rsidRPr="00344303">
        <w:rPr>
          <w:rFonts w:asciiTheme="minorHAnsi" w:hAnsiTheme="minorHAnsi" w:cstheme="minorHAnsi"/>
          <w:b/>
          <w:lang w:val="fr-FR"/>
        </w:rPr>
        <w:t>Комментарий</w:t>
      </w:r>
      <w:proofErr w:type="spellEnd"/>
    </w:p>
    <w:p w:rsidR="009319A2" w:rsidRDefault="009319A2" w:rsidP="0052105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02D00" w:rsidRPr="00344303" w:rsidTr="00212DF6">
        <w:tc>
          <w:tcPr>
            <w:tcW w:w="4747" w:type="dxa"/>
          </w:tcPr>
          <w:p w:rsidR="00002D00" w:rsidRPr="00344303" w:rsidRDefault="00002D00" w:rsidP="00002D0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3443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Commentaire</w:t>
            </w:r>
            <w:proofErr w:type="spellEnd"/>
            <w:r w:rsidRPr="003443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ten o’clock.</w:t>
            </w:r>
          </w:p>
          <w:p w:rsid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2D00" w:rsidRPr="00B545DE" w:rsidRDefault="00002D00" w:rsidP="00002D0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545D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Commentaire</w:t>
            </w:r>
            <w:proofErr w:type="spellEnd"/>
            <w:r w:rsidRPr="00B545D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ten o’clock, surrounding the body.</w:t>
            </w:r>
          </w:p>
          <w:p w:rsid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Commentaire</w:t>
            </w:r>
            <w:proofErr w:type="spellEnd"/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ten o’clock, surrounding the body, 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having already run the length of the track,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two</w:t>
            </w:r>
            <w:proofErr w:type="gramEnd"/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sides, body to body.</w:t>
            </w:r>
          </w:p>
          <w:p w:rsidR="004140E5" w:rsidRDefault="004140E5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2D00" w:rsidRPr="0059027A" w:rsidRDefault="00002D00" w:rsidP="00002D0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902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Action: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ten o’clock, surrounding the body, 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having already run the length of the track,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two sides, body to body, 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only visible action took place </w:t>
            </w:r>
          </w:p>
          <w:p w:rsidR="004140E5" w:rsidRP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starting line </w:t>
            </w:r>
          </w:p>
          <w:p w:rsidR="004140E5" w:rsidRP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4140E5" w:rsidRPr="004140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and then a chariot surged, 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grasping the glittering helmet, 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bounding forward,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wounding his arm, with each cloud of dust, 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he descended, 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staggering from his</w:t>
            </w:r>
            <w:r w:rsidR="004140E5" w:rsidRPr="004140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burden 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the pit crew rushed to fill with gasoline </w:t>
            </w:r>
          </w:p>
          <w:p w:rsidR="00002D00" w:rsidRPr="00002D00" w:rsidRDefault="00002D00" w:rsidP="00002D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 re-launch onto the track,</w:t>
            </w:r>
          </w:p>
          <w:p w:rsidR="004140E5" w:rsidRDefault="00002D00" w:rsidP="0000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a clean rag upon his fresh wound, </w:t>
            </w:r>
          </w:p>
          <w:p w:rsidR="004140E5" w:rsidRPr="004140E5" w:rsidRDefault="00002D00" w:rsidP="004140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his arm the blood flowing, </w:t>
            </w:r>
          </w:p>
          <w:p w:rsidR="00002D00" w:rsidRDefault="00002D00" w:rsidP="004140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immense</w:t>
            </w:r>
            <w:proofErr w:type="gramEnd"/>
            <w:r w:rsidR="00414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2D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cheers arise.</w:t>
            </w:r>
          </w:p>
          <w:p w:rsidR="00756EF3" w:rsidRDefault="00756EF3" w:rsidP="004140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EF3" w:rsidRP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bronze digging into the crack of the breast-</w:t>
            </w:r>
            <w:proofErr w:type="gramStart"/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plate,</w:t>
            </w:r>
            <w:proofErr w:type="gramEnd"/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plunges into the entrails.</w:t>
            </w:r>
          </w:p>
          <w:p w:rsidR="00756EF3" w:rsidRP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another eighty kilometers of the circuit.</w:t>
            </w:r>
          </w:p>
          <w:p w:rsidR="00756EF3" w:rsidRP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another hour of brutal madness.</w:t>
            </w:r>
          </w:p>
          <w:p w:rsid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bronze plate bracing </w:t>
            </w:r>
          </w:p>
          <w:p w:rsid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chests resonates horrifically, </w:t>
            </w:r>
          </w:p>
          <w:p w:rsid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from it spills a black</w:t>
            </w: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blood </w:t>
            </w:r>
          </w:p>
          <w:p w:rsid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56E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wash with tepid water.</w:t>
            </w:r>
          </w:p>
          <w:p w:rsidR="00756EF3" w:rsidRPr="00756EF3" w:rsidRDefault="00756EF3" w:rsidP="00756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02D00" w:rsidRPr="00344303" w:rsidRDefault="00344303" w:rsidP="005210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0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Коммента</w:t>
            </w:r>
            <w:r w:rsidR="00B545DE">
              <w:rPr>
                <w:rFonts w:asciiTheme="minorHAnsi" w:hAnsiTheme="minorHAnsi" w:cstheme="minorHAnsi"/>
                <w:b/>
                <w:sz w:val="20"/>
                <w:szCs w:val="20"/>
              </w:rPr>
              <w:t>тор</w:t>
            </w:r>
            <w:r w:rsidRPr="003443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десяти часов.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303" w:rsidRPr="0059027A" w:rsidRDefault="00344303" w:rsidP="005210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b/>
                <w:sz w:val="20"/>
                <w:szCs w:val="20"/>
              </w:rPr>
              <w:t>Коммента</w:t>
            </w:r>
            <w:r w:rsidR="00B545DE">
              <w:rPr>
                <w:rFonts w:asciiTheme="minorHAnsi" w:hAnsiTheme="minorHAnsi" w:cstheme="minorHAnsi"/>
                <w:b/>
                <w:sz w:val="20"/>
                <w:szCs w:val="20"/>
              </w:rPr>
              <w:t>тор</w:t>
            </w:r>
            <w:r w:rsidRPr="005902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 десяти часов,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обход вокруг</w:t>
            </w:r>
            <w:r w:rsidR="005902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303" w:rsidRPr="0059027A" w:rsidRDefault="0059027A" w:rsidP="005210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Коммента</w:t>
            </w:r>
            <w:r w:rsidR="00B545DE">
              <w:rPr>
                <w:rFonts w:asciiTheme="minorHAnsi" w:hAnsiTheme="minorHAnsi" w:cstheme="minorHAnsi"/>
                <w:b/>
                <w:sz w:val="20"/>
                <w:szCs w:val="20"/>
              </w:rPr>
              <w:t>тор</w:t>
            </w:r>
            <w:r w:rsidRPr="005902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344303" w:rsidRDefault="0059027A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 десяти часов,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 xml:space="preserve">обход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кузова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9027A" w:rsidRDefault="0059027A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уже пробежа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длину дорожки, </w:t>
            </w:r>
          </w:p>
          <w:p w:rsidR="00344303" w:rsidRDefault="0059027A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стороны,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кузов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 w:rsidR="00B545DE">
              <w:rPr>
                <w:rFonts w:asciiTheme="minorHAnsi" w:hAnsiTheme="minorHAnsi" w:cstheme="minorHAnsi"/>
                <w:sz w:val="20"/>
                <w:szCs w:val="20"/>
              </w:rPr>
              <w:t>кузову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303" w:rsidRPr="0059027A" w:rsidRDefault="0059027A" w:rsidP="005210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b/>
                <w:sz w:val="20"/>
                <w:szCs w:val="20"/>
              </w:rPr>
              <w:t>Действие:</w:t>
            </w:r>
          </w:p>
          <w:p w:rsidR="0059027A" w:rsidRPr="0059027A" w:rsidRDefault="0059027A" w:rsidP="00590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 xml:space="preserve">До десяти часов, </w:t>
            </w:r>
            <w:r w:rsidR="00212DF6">
              <w:rPr>
                <w:rFonts w:asciiTheme="minorHAnsi" w:hAnsiTheme="minorHAnsi" w:cstheme="minorHAnsi"/>
                <w:sz w:val="20"/>
                <w:szCs w:val="20"/>
              </w:rPr>
              <w:t>обход вокруг</w:t>
            </w: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9027A" w:rsidRPr="0059027A" w:rsidRDefault="0059027A" w:rsidP="00590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>уже пробежа</w:t>
            </w:r>
            <w:r w:rsidR="00212DF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 xml:space="preserve"> длину дорожки, </w:t>
            </w:r>
          </w:p>
          <w:p w:rsidR="00344303" w:rsidRDefault="0059027A" w:rsidP="00590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6059E">
              <w:rPr>
                <w:rFonts w:asciiTheme="minorHAnsi" w:hAnsiTheme="minorHAnsi" w:cstheme="minorHAnsi"/>
                <w:sz w:val="20"/>
                <w:szCs w:val="20"/>
              </w:rPr>
              <w:t>обе</w:t>
            </w:r>
            <w:r w:rsidRPr="0059027A">
              <w:rPr>
                <w:rFonts w:asciiTheme="minorHAnsi" w:hAnsiTheme="minorHAnsi" w:cstheme="minorHAnsi"/>
                <w:sz w:val="20"/>
                <w:szCs w:val="20"/>
              </w:rPr>
              <w:t xml:space="preserve"> стороны, </w:t>
            </w:r>
            <w:r w:rsidR="0086059E">
              <w:rPr>
                <w:rFonts w:asciiTheme="minorHAnsi" w:hAnsiTheme="minorHAnsi" w:cstheme="minorHAnsi"/>
                <w:sz w:val="20"/>
                <w:szCs w:val="20"/>
              </w:rPr>
              <w:t>кузов к кузову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4303" w:rsidRDefault="0059027A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единственное видимое действие прои</w:t>
            </w:r>
            <w:r w:rsidR="0086059E">
              <w:rPr>
                <w:rFonts w:asciiTheme="minorHAnsi" w:hAnsiTheme="minorHAnsi" w:cstheme="minorHAnsi"/>
                <w:sz w:val="20"/>
                <w:szCs w:val="20"/>
              </w:rPr>
              <w:t>сходил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  <w:p w:rsidR="00344303" w:rsidRDefault="00AF24D6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линии старта,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 xml:space="preserve">где время от времени колесница </w:t>
            </w:r>
            <w:r>
              <w:rPr>
                <w:rFonts w:asciiTheme="minorHAnsi" w:hAnsiTheme="minorHAnsi" w:cstheme="minorHAnsi"/>
                <w:lang w:val="ru-RU"/>
              </w:rPr>
              <w:t>вздымалась</w:t>
            </w:r>
            <w:r w:rsidRPr="00AF24D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>хватая сверкающий шлем,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кидаясь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впер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Pr="00AF24D6">
              <w:rPr>
                <w:rFonts w:asciiTheme="minorHAnsi" w:hAnsiTheme="minorHAnsi" w:cstheme="minorHAnsi"/>
                <w:lang w:val="ru-RU"/>
              </w:rPr>
              <w:t>д,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>ранив руку</w:t>
            </w:r>
            <w:r w:rsidR="0086059E" w:rsidRPr="00AF24D6">
              <w:rPr>
                <w:rFonts w:asciiTheme="minorHAnsi" w:hAnsiTheme="minorHAnsi" w:cstheme="minorHAnsi"/>
                <w:lang w:val="ru-RU"/>
              </w:rPr>
              <w:t xml:space="preserve"> его</w:t>
            </w:r>
            <w:r w:rsidRPr="00AF24D6">
              <w:rPr>
                <w:rFonts w:asciiTheme="minorHAnsi" w:hAnsiTheme="minorHAnsi" w:cstheme="minorHAnsi"/>
                <w:lang w:val="ru-RU"/>
              </w:rPr>
              <w:t>, кажд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86059E">
              <w:rPr>
                <w:rFonts w:asciiTheme="minorHAnsi" w:hAnsiTheme="minorHAnsi" w:cstheme="minorHAnsi"/>
                <w:lang w:val="ru-RU"/>
              </w:rPr>
              <w:t>й раз в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облак</w:t>
            </w:r>
            <w:r w:rsidR="0086059E">
              <w:rPr>
                <w:rFonts w:asciiTheme="minorHAnsi" w:hAnsiTheme="minorHAnsi" w:cstheme="minorHAnsi"/>
                <w:lang w:val="ru-RU"/>
              </w:rPr>
              <w:t>е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пыли,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 xml:space="preserve">и он </w:t>
            </w:r>
            <w:r>
              <w:rPr>
                <w:rFonts w:asciiTheme="minorHAnsi" w:hAnsiTheme="minorHAnsi" w:cstheme="minorHAnsi"/>
                <w:lang w:val="ru-RU"/>
              </w:rPr>
              <w:t>сходил</w:t>
            </w:r>
            <w:r w:rsidRPr="00AF24D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шатаясь от </w:t>
            </w:r>
            <w:r w:rsidRPr="00AF24D6">
              <w:rPr>
                <w:rFonts w:asciiTheme="minorHAnsi" w:hAnsiTheme="minorHAnsi" w:cstheme="minorHAnsi"/>
                <w:lang w:val="ru-RU"/>
              </w:rPr>
              <w:t>бремен</w:t>
            </w:r>
            <w:r>
              <w:rPr>
                <w:rFonts w:asciiTheme="minorHAnsi" w:hAnsiTheme="minorHAnsi" w:cstheme="minorHAnsi"/>
                <w:lang w:val="ru-RU"/>
              </w:rPr>
              <w:t>и сво</w:t>
            </w:r>
            <w:r w:rsidR="00526441">
              <w:rPr>
                <w:rFonts w:asciiTheme="minorHAnsi" w:hAnsiTheme="minorHAnsi" w:cstheme="minorHAnsi"/>
                <w:lang w:val="ru-RU"/>
              </w:rPr>
              <w:t>его</w:t>
            </w:r>
            <w:r w:rsidR="00212DF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>что</w:t>
            </w:r>
            <w:r w:rsidR="00526441">
              <w:rPr>
                <w:rFonts w:asciiTheme="minorHAnsi" w:hAnsiTheme="minorHAnsi" w:cstheme="minorHAnsi"/>
                <w:lang w:val="ru-RU"/>
              </w:rPr>
              <w:t>б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экипаж </w:t>
            </w:r>
            <w:r w:rsidR="00526441">
              <w:rPr>
                <w:rFonts w:asciiTheme="minorHAnsi" w:hAnsiTheme="minorHAnsi" w:cstheme="minorHAnsi"/>
                <w:lang w:val="ru-RU"/>
              </w:rPr>
              <w:t>успел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6059E">
              <w:rPr>
                <w:rFonts w:asciiTheme="minorHAnsi" w:hAnsiTheme="minorHAnsi" w:cstheme="minorHAnsi"/>
                <w:lang w:val="ru-RU"/>
              </w:rPr>
              <w:t xml:space="preserve">бак </w:t>
            </w:r>
            <w:r w:rsidRPr="00AF24D6">
              <w:rPr>
                <w:rFonts w:asciiTheme="minorHAnsi" w:hAnsiTheme="minorHAnsi" w:cstheme="minorHAnsi"/>
                <w:lang w:val="ru-RU"/>
              </w:rPr>
              <w:t>заполни</w:t>
            </w:r>
            <w:r w:rsidR="00526441">
              <w:rPr>
                <w:rFonts w:asciiTheme="minorHAnsi" w:hAnsiTheme="minorHAnsi" w:cstheme="minorHAnsi"/>
                <w:lang w:val="ru-RU"/>
              </w:rPr>
              <w:t>ть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бензином</w:t>
            </w:r>
            <w:r w:rsidR="00212DF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526441">
              <w:rPr>
                <w:rFonts w:asciiTheme="minorHAnsi" w:hAnsiTheme="minorHAnsi" w:cstheme="minorHAnsi"/>
                <w:lang w:val="ru-RU"/>
              </w:rPr>
              <w:t>снова стартовать</w:t>
            </w:r>
            <w:r w:rsidRPr="00AF24D6">
              <w:rPr>
                <w:rFonts w:asciiTheme="minorHAnsi" w:hAnsiTheme="minorHAnsi" w:cstheme="minorHAnsi"/>
                <w:lang w:val="ru-RU"/>
              </w:rPr>
              <w:t xml:space="preserve"> на </w:t>
            </w:r>
            <w:r w:rsidR="00526441">
              <w:rPr>
                <w:rFonts w:asciiTheme="minorHAnsi" w:hAnsiTheme="minorHAnsi" w:cstheme="minorHAnsi"/>
                <w:lang w:val="ru-RU"/>
              </w:rPr>
              <w:t>дорожке</w:t>
            </w:r>
            <w:r w:rsidRPr="00AF24D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AF24D6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F24D6">
              <w:rPr>
                <w:rFonts w:asciiTheme="minorHAnsi" w:hAnsiTheme="minorHAnsi" w:cstheme="minorHAnsi"/>
                <w:lang w:val="ru-RU"/>
              </w:rPr>
              <w:t>с чистой тряпкой на свежей ране</w:t>
            </w:r>
            <w:r w:rsidR="00212DF6" w:rsidRPr="00AF24D6">
              <w:rPr>
                <w:rFonts w:asciiTheme="minorHAnsi" w:hAnsiTheme="minorHAnsi" w:cstheme="minorHAnsi"/>
                <w:lang w:val="ru-RU"/>
              </w:rPr>
              <w:t xml:space="preserve"> его</w:t>
            </w:r>
            <w:r w:rsidRPr="00AF24D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F24D6" w:rsidRPr="00AF24D6" w:rsidRDefault="00526441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обагрённой кровью его, текущей по</w:t>
            </w:r>
            <w:r w:rsidR="00AF24D6" w:rsidRPr="00AF24D6">
              <w:rPr>
                <w:rFonts w:asciiTheme="minorHAnsi" w:hAnsiTheme="minorHAnsi" w:cstheme="minorHAnsi"/>
                <w:lang w:val="ru-RU"/>
              </w:rPr>
              <w:t xml:space="preserve"> руке,</w:t>
            </w:r>
          </w:p>
          <w:p w:rsidR="00AF24D6" w:rsidRPr="0086059E" w:rsidRDefault="00526441" w:rsidP="00AF24D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под гром апплодисментов</w:t>
            </w:r>
            <w:r w:rsidR="00AF24D6" w:rsidRPr="00AF24D6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059E" w:rsidRDefault="0086059E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Бронз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вонзается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в трещину клетки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грудной, </w:t>
            </w:r>
          </w:p>
          <w:p w:rsidR="0086059E" w:rsidRPr="0086059E" w:rsidRDefault="0086059E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кишки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погружается</w:t>
            </w:r>
          </w:p>
          <w:p w:rsidR="0086059E" w:rsidRPr="0086059E" w:rsidRDefault="0083530B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на восемьдесят километров трассы.</w:t>
            </w:r>
          </w:p>
          <w:p w:rsidR="0086059E" w:rsidRPr="0086059E" w:rsidRDefault="0083530B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н час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жестоко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безуми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059E" w:rsidRPr="0086059E" w:rsidRDefault="0083530B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ластин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бронзов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репи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059E" w:rsidRPr="0086059E" w:rsidRDefault="0083530B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груди 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гудя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ужасн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6059E" w:rsidRPr="0086059E" w:rsidRDefault="0086059E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ливается черная кровь</w:t>
            </w:r>
            <w:r w:rsidR="00495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4303" w:rsidRDefault="00495426" w:rsidP="00860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которую с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 xml:space="preserve">мывают </w:t>
            </w:r>
            <w:r w:rsidRPr="0086059E"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тепловат</w:t>
            </w:r>
            <w:r w:rsidR="0086059E" w:rsidRPr="0086059E">
              <w:rPr>
                <w:rFonts w:asciiTheme="minorHAnsi" w:hAnsiTheme="minorHAnsi" w:cstheme="minorHAnsi"/>
                <w:sz w:val="20"/>
                <w:szCs w:val="20"/>
              </w:rPr>
              <w:t>ой водо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ю.</w:t>
            </w:r>
          </w:p>
          <w:p w:rsid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303" w:rsidRPr="00344303" w:rsidRDefault="00344303" w:rsidP="005210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19A2" w:rsidRPr="00344303" w:rsidRDefault="009319A2" w:rsidP="0052105F">
      <w:pPr>
        <w:rPr>
          <w:rFonts w:asciiTheme="minorHAnsi" w:hAnsiTheme="minorHAnsi" w:cstheme="minorHAnsi"/>
          <w:sz w:val="20"/>
          <w:szCs w:val="20"/>
        </w:rPr>
      </w:pPr>
    </w:p>
    <w:p w:rsidR="009319A2" w:rsidRPr="00344303" w:rsidRDefault="00756EF3" w:rsidP="0052105F">
      <w:pPr>
        <w:rPr>
          <w:rFonts w:asciiTheme="minorHAnsi" w:hAnsiTheme="minorHAnsi" w:cstheme="minorHAnsi"/>
          <w:b/>
        </w:rPr>
      </w:pPr>
      <w:r w:rsidRPr="00344303">
        <w:rPr>
          <w:rFonts w:asciiTheme="minorHAnsi" w:hAnsiTheme="minorHAnsi" w:cstheme="minorHAnsi"/>
          <w:b/>
          <w:lang w:val="fr-FR"/>
        </w:rPr>
        <w:t xml:space="preserve">III. La Lutte – </w:t>
      </w:r>
      <w:r w:rsidR="00F82CCB">
        <w:rPr>
          <w:rFonts w:asciiTheme="minorHAnsi" w:hAnsiTheme="minorHAnsi" w:cstheme="minorHAnsi"/>
          <w:b/>
        </w:rPr>
        <w:t>Состязание</w:t>
      </w:r>
    </w:p>
    <w:p w:rsidR="009319A2" w:rsidRPr="00756EF3" w:rsidRDefault="009319A2" w:rsidP="0052105F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9319A2" w:rsidRPr="00756EF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2D00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517F"/>
    <w:rsid w:val="00086B3D"/>
    <w:rsid w:val="000A3055"/>
    <w:rsid w:val="000A3D2A"/>
    <w:rsid w:val="000B06EC"/>
    <w:rsid w:val="000B76AE"/>
    <w:rsid w:val="000D23AB"/>
    <w:rsid w:val="000E7217"/>
    <w:rsid w:val="001010C5"/>
    <w:rsid w:val="00115507"/>
    <w:rsid w:val="00121001"/>
    <w:rsid w:val="001235E8"/>
    <w:rsid w:val="00126364"/>
    <w:rsid w:val="001458BF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12DF6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2CC0"/>
    <w:rsid w:val="002742BA"/>
    <w:rsid w:val="002760F7"/>
    <w:rsid w:val="00282012"/>
    <w:rsid w:val="00291482"/>
    <w:rsid w:val="00295265"/>
    <w:rsid w:val="002A043F"/>
    <w:rsid w:val="002B1498"/>
    <w:rsid w:val="003011A3"/>
    <w:rsid w:val="00314A18"/>
    <w:rsid w:val="00317998"/>
    <w:rsid w:val="00333FB5"/>
    <w:rsid w:val="003368F7"/>
    <w:rsid w:val="00343C3D"/>
    <w:rsid w:val="00344303"/>
    <w:rsid w:val="00361E97"/>
    <w:rsid w:val="00370D4B"/>
    <w:rsid w:val="00381003"/>
    <w:rsid w:val="003A0CC1"/>
    <w:rsid w:val="003A429D"/>
    <w:rsid w:val="003D2020"/>
    <w:rsid w:val="003E6F88"/>
    <w:rsid w:val="0041082D"/>
    <w:rsid w:val="00411A20"/>
    <w:rsid w:val="004140E5"/>
    <w:rsid w:val="004166D0"/>
    <w:rsid w:val="00424B1F"/>
    <w:rsid w:val="00445AE3"/>
    <w:rsid w:val="004706F3"/>
    <w:rsid w:val="0048101D"/>
    <w:rsid w:val="00482821"/>
    <w:rsid w:val="004940C8"/>
    <w:rsid w:val="00495426"/>
    <w:rsid w:val="004A386B"/>
    <w:rsid w:val="004D6B28"/>
    <w:rsid w:val="004F45F6"/>
    <w:rsid w:val="004F76E9"/>
    <w:rsid w:val="005126DE"/>
    <w:rsid w:val="0052105F"/>
    <w:rsid w:val="00526441"/>
    <w:rsid w:val="00531310"/>
    <w:rsid w:val="00532DCF"/>
    <w:rsid w:val="00540122"/>
    <w:rsid w:val="00542E2D"/>
    <w:rsid w:val="005751FA"/>
    <w:rsid w:val="0058156B"/>
    <w:rsid w:val="0059027A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E38C7"/>
    <w:rsid w:val="006F0AFF"/>
    <w:rsid w:val="0073772C"/>
    <w:rsid w:val="00755B71"/>
    <w:rsid w:val="00756EF3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4064"/>
    <w:rsid w:val="0083530B"/>
    <w:rsid w:val="008414C5"/>
    <w:rsid w:val="0086059E"/>
    <w:rsid w:val="008703AC"/>
    <w:rsid w:val="00872909"/>
    <w:rsid w:val="00872BBB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19A2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3137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D6392"/>
    <w:rsid w:val="00AF24D6"/>
    <w:rsid w:val="00AF25A7"/>
    <w:rsid w:val="00B12C26"/>
    <w:rsid w:val="00B13A31"/>
    <w:rsid w:val="00B2089D"/>
    <w:rsid w:val="00B25BD1"/>
    <w:rsid w:val="00B34F2D"/>
    <w:rsid w:val="00B537CD"/>
    <w:rsid w:val="00B545DE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2221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908BB"/>
    <w:rsid w:val="00EE3268"/>
    <w:rsid w:val="00EF4F0E"/>
    <w:rsid w:val="00EF52C0"/>
    <w:rsid w:val="00F00821"/>
    <w:rsid w:val="00F01540"/>
    <w:rsid w:val="00F0717D"/>
    <w:rsid w:val="00F0774C"/>
    <w:rsid w:val="00F340AB"/>
    <w:rsid w:val="00F40D8D"/>
    <w:rsid w:val="00F462B1"/>
    <w:rsid w:val="00F60D6B"/>
    <w:rsid w:val="00F61FB0"/>
    <w:rsid w:val="00F635A0"/>
    <w:rsid w:val="00F646BB"/>
    <w:rsid w:val="00F735CC"/>
    <w:rsid w:val="00F82CCB"/>
    <w:rsid w:val="00F919AA"/>
    <w:rsid w:val="00FA34DB"/>
    <w:rsid w:val="00FC14D8"/>
    <w:rsid w:val="00FC5511"/>
    <w:rsid w:val="00FD4A67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1ONFZ042fc" TargetMode="External"/><Relationship Id="rId5" Type="http://schemas.openxmlformats.org/officeDocument/2006/relationships/hyperlink" Target="http://szsolomon.com/georges-aperghis-le-corps-corps-1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2017-11-13T17:23:00Z</dcterms:created>
  <dcterms:modified xsi:type="dcterms:W3CDTF">2018-10-23T15:22:00Z</dcterms:modified>
</cp:coreProperties>
</file>